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30E61028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1BACEACF" w:rsidR="00374BFC" w:rsidRPr="006738D1" w:rsidRDefault="0060414B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7th</w:t>
            </w:r>
            <w:r w:rsidR="004714BB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616A31"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2A358D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30F533A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D. Berriman, </w:t>
            </w:r>
          </w:p>
          <w:p w14:paraId="4AE147CF" w14:textId="7C6F7BC4" w:rsidR="0060414B" w:rsidRDefault="0060414B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Claybrook</w:t>
            </w:r>
          </w:p>
          <w:p w14:paraId="7F22F4DA" w14:textId="6EA2ADF4" w:rsidR="007F6555" w:rsidRDefault="007F655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Evans</w:t>
            </w:r>
            <w:r w:rsidR="000827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Swogger</w:t>
            </w:r>
            <w:proofErr w:type="spellEnd"/>
          </w:p>
          <w:p w14:paraId="7CDFDCAF" w14:textId="2ECAC295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60414B">
              <w:rPr>
                <w:rFonts w:cstheme="minorHAnsi"/>
                <w:b/>
                <w:bCs/>
                <w:sz w:val="24"/>
                <w:szCs w:val="24"/>
              </w:rPr>
              <w:t>Jones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223237" w14:textId="450D9D18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A3385ED" w14:textId="33979BE8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>Miles Matile.</w:t>
            </w:r>
          </w:p>
          <w:p w14:paraId="573B3B6B" w14:textId="77777777" w:rsidR="00235C3D" w:rsidRDefault="00235C3D" w:rsidP="000B4BA5">
            <w:pPr>
              <w:rPr>
                <w:rFonts w:cstheme="minorHAnsi"/>
                <w:b/>
                <w:bCs/>
              </w:rPr>
            </w:pPr>
          </w:p>
          <w:p w14:paraId="3FADD943" w14:textId="04BC183B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JENNIFER NAYLOR – COMMUNITY CATALYST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2398"/>
        <w:gridCol w:w="2059"/>
      </w:tblGrid>
      <w:tr w:rsidR="0071655D" w14:paraId="39778A34" w14:textId="77777777" w:rsidTr="0029273B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6E7112F5" w14:textId="1B314366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</w:tc>
        <w:tc>
          <w:tcPr>
            <w:tcW w:w="2398" w:type="dxa"/>
          </w:tcPr>
          <w:p w14:paraId="0136025C" w14:textId="66ABC430" w:rsidR="00F62844" w:rsidRDefault="00F628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Bates</w:t>
            </w:r>
          </w:p>
          <w:p w14:paraId="669259F3" w14:textId="18532D8E" w:rsidR="00F62844" w:rsidRDefault="00F628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Berriman</w:t>
            </w:r>
          </w:p>
          <w:p w14:paraId="470C2C03" w14:textId="5E3DBAD9" w:rsidR="004714BB" w:rsidRDefault="006457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F62844">
              <w:rPr>
                <w:rFonts w:cstheme="minorHAnsi"/>
                <w:b/>
                <w:bCs/>
              </w:rPr>
              <w:t>llr</w:t>
            </w:r>
            <w:r>
              <w:rPr>
                <w:rFonts w:cstheme="minorHAnsi"/>
                <w:b/>
                <w:bCs/>
              </w:rPr>
              <w:t xml:space="preserve"> M</w:t>
            </w:r>
            <w:r w:rsidR="00F62844">
              <w:rPr>
                <w:rFonts w:cstheme="minorHAnsi"/>
                <w:b/>
                <w:bCs/>
              </w:rPr>
              <w:t>orris</w:t>
            </w:r>
          </w:p>
          <w:p w14:paraId="02F1288F" w14:textId="4C4DC2F9" w:rsidR="00191523" w:rsidRPr="006738D1" w:rsidRDefault="001915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PCSO G</w:t>
            </w:r>
            <w:r w:rsidR="00F62844">
              <w:rPr>
                <w:rFonts w:cstheme="minorHAnsi"/>
                <w:b/>
                <w:bCs/>
              </w:rPr>
              <w:t>riffiths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78ADAA9F" w14:textId="0ADC0AF9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29273B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2398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2250"/>
        <w:gridCol w:w="4190"/>
        <w:gridCol w:w="1787"/>
      </w:tblGrid>
      <w:tr w:rsidR="0015253D" w14:paraId="7EB9FFD0" w14:textId="77777777" w:rsidTr="003811FA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90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787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811FA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46BA11E6" w:rsidR="00C65F8E" w:rsidRPr="00E71E2F" w:rsidRDefault="006457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6457FF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FEBRUARY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90" w:type="dxa"/>
          </w:tcPr>
          <w:p w14:paraId="0139B213" w14:textId="3BEA4ADD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  <w:r w:rsidR="007607C6">
              <w:rPr>
                <w:rFonts w:cstheme="minorHAnsi"/>
                <w:b/>
                <w:bCs/>
              </w:rPr>
              <w:t xml:space="preserve"> </w:t>
            </w:r>
          </w:p>
          <w:p w14:paraId="71758FB6" w14:textId="60FF194E" w:rsidR="00FB720B" w:rsidRPr="006738D1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C</w:t>
            </w:r>
            <w:r w:rsidR="00540067">
              <w:rPr>
                <w:rFonts w:cstheme="minorHAnsi"/>
              </w:rPr>
              <w:t>llr</w:t>
            </w:r>
            <w:r w:rsidRPr="006738D1">
              <w:rPr>
                <w:rFonts w:cstheme="minorHAnsi"/>
              </w:rPr>
              <w:t xml:space="preserve"> </w:t>
            </w:r>
            <w:r w:rsidR="00F62844">
              <w:rPr>
                <w:rFonts w:cstheme="minorHAnsi"/>
              </w:rPr>
              <w:t xml:space="preserve">Evans </w:t>
            </w:r>
            <w:proofErr w:type="spellStart"/>
            <w:r w:rsidR="00F62844">
              <w:rPr>
                <w:rFonts w:cstheme="minorHAnsi"/>
              </w:rPr>
              <w:t>Swogger</w:t>
            </w:r>
            <w:proofErr w:type="spellEnd"/>
          </w:p>
          <w:p w14:paraId="72052032" w14:textId="731CE425" w:rsidR="004548D3" w:rsidRPr="006738D1" w:rsidRDefault="004548D3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0F5B8F" w:rsidRPr="006738D1">
              <w:rPr>
                <w:rFonts w:cstheme="minorHAnsi"/>
              </w:rPr>
              <w:t>C</w:t>
            </w:r>
            <w:r w:rsidR="00540067">
              <w:rPr>
                <w:rFonts w:cstheme="minorHAnsi"/>
              </w:rPr>
              <w:t>llr</w:t>
            </w:r>
            <w:r w:rsidR="000F5B8F" w:rsidRPr="006738D1">
              <w:rPr>
                <w:rFonts w:cstheme="minorHAnsi"/>
              </w:rPr>
              <w:t xml:space="preserve"> </w:t>
            </w:r>
            <w:r w:rsidR="00F62844">
              <w:rPr>
                <w:rFonts w:cstheme="minorHAnsi"/>
              </w:rPr>
              <w:t>Claybrook</w:t>
            </w:r>
          </w:p>
        </w:tc>
        <w:tc>
          <w:tcPr>
            <w:tcW w:w="1787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811FA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E0D5690" w14:textId="77777777" w:rsidR="00C65F8E" w:rsidRPr="00BC5B55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  <w:p w14:paraId="117926CE" w14:textId="3EA75A35" w:rsidR="00540067" w:rsidRPr="00540067" w:rsidRDefault="006457F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7TH</w:t>
            </w:r>
            <w:r w:rsidR="00540067" w:rsidRPr="00BC5B5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FEBRUARY</w:t>
            </w:r>
            <w:r w:rsidR="00540067" w:rsidRPr="00BC5B55">
              <w:rPr>
                <w:rFonts w:cstheme="minorHAnsi"/>
                <w:b/>
                <w:bCs/>
              </w:rPr>
              <w:t xml:space="preserve"> 202</w:t>
            </w:r>
            <w:r w:rsidR="0060414B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3811FA">
        <w:tc>
          <w:tcPr>
            <w:tcW w:w="789" w:type="dxa"/>
          </w:tcPr>
          <w:p w14:paraId="4982731B" w14:textId="3A08BC9E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proofErr w:type="spellStart"/>
            <w:r w:rsidR="002D08B1">
              <w:rPr>
                <w:b/>
                <w:bCs/>
              </w:rPr>
              <w:t>i</w:t>
            </w:r>
            <w:proofErr w:type="spellEnd"/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F0624E4" w14:textId="4E2888FF" w:rsidR="00C65F8E" w:rsidRDefault="00F72A8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HUW MORUS MEMORIAL</w:t>
            </w:r>
          </w:p>
          <w:p w14:paraId="041C6F7D" w14:textId="51EDC183" w:rsidR="00971945" w:rsidRDefault="00971945">
            <w:pPr>
              <w:rPr>
                <w:rFonts w:cstheme="minorHAnsi"/>
                <w:b/>
                <w:bCs/>
              </w:rPr>
            </w:pPr>
          </w:p>
          <w:p w14:paraId="292593C9" w14:textId="21A34DA7" w:rsidR="00971945" w:rsidRDefault="00971945">
            <w:pPr>
              <w:rPr>
                <w:rFonts w:cstheme="minorHAnsi"/>
                <w:b/>
                <w:bCs/>
              </w:rPr>
            </w:pPr>
          </w:p>
          <w:p w14:paraId="0C801895" w14:textId="77777777" w:rsidR="002C6C50" w:rsidRPr="006738D1" w:rsidRDefault="002C6C50">
            <w:pPr>
              <w:rPr>
                <w:rFonts w:cstheme="minorHAnsi"/>
              </w:rPr>
            </w:pPr>
          </w:p>
          <w:p w14:paraId="7388D69C" w14:textId="77777777" w:rsidR="002C6C50" w:rsidRPr="006738D1" w:rsidRDefault="002C6C50">
            <w:pPr>
              <w:rPr>
                <w:rFonts w:cstheme="minorHAnsi"/>
              </w:rPr>
            </w:pPr>
          </w:p>
          <w:p w14:paraId="403395D0" w14:textId="77777777" w:rsidR="002C6C50" w:rsidRPr="006738D1" w:rsidRDefault="002C6C50">
            <w:pPr>
              <w:rPr>
                <w:rFonts w:cstheme="minorHAnsi"/>
              </w:rPr>
            </w:pPr>
          </w:p>
          <w:p w14:paraId="2C86A143" w14:textId="4E0DA215" w:rsidR="002C6C50" w:rsidRPr="006738D1" w:rsidRDefault="002C6C50">
            <w:pPr>
              <w:rPr>
                <w:rFonts w:cstheme="minorHAnsi"/>
              </w:rPr>
            </w:pPr>
          </w:p>
        </w:tc>
        <w:tc>
          <w:tcPr>
            <w:tcW w:w="4190" w:type="dxa"/>
          </w:tcPr>
          <w:p w14:paraId="7365CFE6" w14:textId="35C9C892" w:rsidR="006457FF" w:rsidRDefault="002D08B1" w:rsidP="006457FF">
            <w:pPr>
              <w:pStyle w:val="ListParagraph"/>
              <w:numPr>
                <w:ilvl w:val="0"/>
                <w:numId w:val="11"/>
              </w:numPr>
              <w:ind w:left="253" w:hanging="253"/>
              <w:rPr>
                <w:rFonts w:cstheme="minorHAnsi"/>
              </w:rPr>
            </w:pPr>
            <w:r w:rsidRPr="006457FF">
              <w:rPr>
                <w:rFonts w:cstheme="minorHAnsi"/>
              </w:rPr>
              <w:t xml:space="preserve">The </w:t>
            </w:r>
            <w:r w:rsidR="0060414B" w:rsidRPr="006457FF">
              <w:rPr>
                <w:rFonts w:cstheme="minorHAnsi"/>
              </w:rPr>
              <w:t>Chair</w:t>
            </w:r>
            <w:r w:rsidRPr="006457FF">
              <w:rPr>
                <w:rFonts w:cstheme="minorHAnsi"/>
              </w:rPr>
              <w:t xml:space="preserve"> confirmed that </w:t>
            </w:r>
            <w:r w:rsidR="006457FF" w:rsidRPr="006457FF">
              <w:rPr>
                <w:rFonts w:cstheme="minorHAnsi"/>
              </w:rPr>
              <w:t>administrati</w:t>
            </w:r>
            <w:r w:rsidR="00AF6B3A">
              <w:rPr>
                <w:rFonts w:cstheme="minorHAnsi"/>
              </w:rPr>
              <w:t>ve matters</w:t>
            </w:r>
            <w:r w:rsidR="006457FF" w:rsidRPr="006457FF">
              <w:rPr>
                <w:rFonts w:cstheme="minorHAnsi"/>
              </w:rPr>
              <w:t xml:space="preserve"> related to the refurbishment ha</w:t>
            </w:r>
            <w:r w:rsidR="00AF6B3A">
              <w:rPr>
                <w:rFonts w:cstheme="minorHAnsi"/>
              </w:rPr>
              <w:t>ve</w:t>
            </w:r>
            <w:r w:rsidR="006457FF" w:rsidRPr="006457FF">
              <w:rPr>
                <w:rFonts w:cstheme="minorHAnsi"/>
              </w:rPr>
              <w:t xml:space="preserve"> been completed. Payment from CADW awaited.</w:t>
            </w:r>
          </w:p>
          <w:p w14:paraId="43E541A2" w14:textId="0215E4EE" w:rsidR="005F42DD" w:rsidRPr="005F42DD" w:rsidRDefault="006457FF" w:rsidP="005F42DD">
            <w:pPr>
              <w:pStyle w:val="ListParagraph"/>
              <w:numPr>
                <w:ilvl w:val="0"/>
                <w:numId w:val="11"/>
              </w:numPr>
              <w:ind w:left="253" w:hanging="253"/>
              <w:rPr>
                <w:rFonts w:cstheme="minorHAnsi"/>
              </w:rPr>
            </w:pPr>
            <w:r w:rsidRPr="006457FF">
              <w:rPr>
                <w:rFonts w:cstheme="minorHAnsi"/>
              </w:rPr>
              <w:t>Simon Baynes MP has written to the Council to thank</w:t>
            </w:r>
            <w:r w:rsidR="00AF6B3A">
              <w:rPr>
                <w:rFonts w:cstheme="minorHAnsi"/>
              </w:rPr>
              <w:t xml:space="preserve"> everyone for</w:t>
            </w:r>
            <w:r w:rsidRPr="006457FF">
              <w:rPr>
                <w:rFonts w:cstheme="minorHAnsi"/>
              </w:rPr>
              <w:t xml:space="preserve"> their work </w:t>
            </w:r>
            <w:r w:rsidR="00AF6B3A">
              <w:rPr>
                <w:rFonts w:cstheme="minorHAnsi"/>
              </w:rPr>
              <w:t>o</w:t>
            </w:r>
            <w:r w:rsidRPr="006457FF">
              <w:rPr>
                <w:rFonts w:cstheme="minorHAnsi"/>
              </w:rPr>
              <w:t>n this project. The Clerk has been to see the owner to thank him.</w:t>
            </w:r>
          </w:p>
        </w:tc>
        <w:tc>
          <w:tcPr>
            <w:tcW w:w="1787" w:type="dxa"/>
          </w:tcPr>
          <w:p w14:paraId="4D13C9D4" w14:textId="210E15BD" w:rsidR="005930BC" w:rsidRPr="006738D1" w:rsidRDefault="005930BC">
            <w:pPr>
              <w:rPr>
                <w:rFonts w:cstheme="minorHAnsi"/>
              </w:rPr>
            </w:pPr>
          </w:p>
        </w:tc>
      </w:tr>
      <w:tr w:rsidR="0015253D" w14:paraId="38F9D76D" w14:textId="77777777" w:rsidTr="003811FA">
        <w:tc>
          <w:tcPr>
            <w:tcW w:w="789" w:type="dxa"/>
          </w:tcPr>
          <w:p w14:paraId="31FE2C23" w14:textId="33C6AB39" w:rsidR="00C65F8E" w:rsidRPr="0013436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5DE3" w:rsidRPr="0013436C">
              <w:rPr>
                <w:b/>
                <w:bCs/>
              </w:rPr>
              <w:t xml:space="preserve"> (ii)</w:t>
            </w:r>
          </w:p>
        </w:tc>
        <w:tc>
          <w:tcPr>
            <w:tcW w:w="2250" w:type="dxa"/>
          </w:tcPr>
          <w:p w14:paraId="7EEFF8E7" w14:textId="24C5782D" w:rsidR="00C65F8E" w:rsidRPr="001C5F1E" w:rsidRDefault="006313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CENTENARY </w:t>
            </w:r>
          </w:p>
        </w:tc>
        <w:tc>
          <w:tcPr>
            <w:tcW w:w="4190" w:type="dxa"/>
          </w:tcPr>
          <w:p w14:paraId="33777E6B" w14:textId="1EE21BE5" w:rsidR="005930BC" w:rsidRDefault="00E05DE3" w:rsidP="006457FF">
            <w:pPr>
              <w:pStyle w:val="ListParagraph"/>
              <w:numPr>
                <w:ilvl w:val="0"/>
                <w:numId w:val="12"/>
              </w:numPr>
              <w:ind w:left="253" w:hanging="253"/>
            </w:pPr>
            <w:r>
              <w:t xml:space="preserve">Cllr </w:t>
            </w:r>
            <w:r w:rsidR="0063136E">
              <w:t xml:space="preserve">D Berriman </w:t>
            </w:r>
            <w:r w:rsidR="00077D1D">
              <w:t xml:space="preserve">confirmed that </w:t>
            </w:r>
            <w:r w:rsidR="005930BC">
              <w:t xml:space="preserve">there </w:t>
            </w:r>
            <w:r w:rsidR="006457FF">
              <w:t xml:space="preserve">is to be a further meeting </w:t>
            </w:r>
            <w:r w:rsidR="005930BC">
              <w:t>of the Centenary Steering Group</w:t>
            </w:r>
            <w:r w:rsidR="006457FF">
              <w:t xml:space="preserve"> on the </w:t>
            </w:r>
            <w:proofErr w:type="gramStart"/>
            <w:r w:rsidR="006457FF" w:rsidRPr="005F42DD">
              <w:rPr>
                <w:b/>
                <w:bCs/>
              </w:rPr>
              <w:t>13</w:t>
            </w:r>
            <w:r w:rsidR="006457FF" w:rsidRPr="005F42DD">
              <w:rPr>
                <w:b/>
                <w:bCs/>
                <w:vertAlign w:val="superscript"/>
              </w:rPr>
              <w:t>th</w:t>
            </w:r>
            <w:proofErr w:type="gramEnd"/>
            <w:r w:rsidR="006457FF" w:rsidRPr="005F42DD">
              <w:rPr>
                <w:b/>
                <w:bCs/>
              </w:rPr>
              <w:t xml:space="preserve"> March 2023</w:t>
            </w:r>
            <w:r w:rsidR="005930BC">
              <w:t xml:space="preserve">. </w:t>
            </w:r>
            <w:r w:rsidR="006457FF">
              <w:t xml:space="preserve">Pleased that the membership of this </w:t>
            </w:r>
            <w:r w:rsidR="005F42DD">
              <w:t xml:space="preserve">  </w:t>
            </w:r>
            <w:r w:rsidR="006457FF">
              <w:t>Group is widening as interest grows.</w:t>
            </w:r>
          </w:p>
          <w:p w14:paraId="572CACFA" w14:textId="54FC3C77" w:rsidR="006457FF" w:rsidRDefault="005F42DD" w:rsidP="006457FF">
            <w:pPr>
              <w:pStyle w:val="ListParagraph"/>
              <w:numPr>
                <w:ilvl w:val="0"/>
                <w:numId w:val="12"/>
              </w:numPr>
              <w:ind w:left="253" w:hanging="253"/>
            </w:pPr>
            <w:r>
              <w:t>The Council website is regularly updated with details</w:t>
            </w:r>
            <w:r w:rsidR="00F62844">
              <w:t>.</w:t>
            </w:r>
          </w:p>
        </w:tc>
        <w:tc>
          <w:tcPr>
            <w:tcW w:w="1787" w:type="dxa"/>
          </w:tcPr>
          <w:p w14:paraId="67F4E4C9" w14:textId="2AE49984" w:rsidR="00356EC8" w:rsidRPr="003207FB" w:rsidRDefault="00356EC8" w:rsidP="005F42DD">
            <w:pPr>
              <w:rPr>
                <w:b/>
                <w:bCs/>
              </w:rPr>
            </w:pPr>
          </w:p>
        </w:tc>
      </w:tr>
      <w:tr w:rsidR="003A03CC" w14:paraId="14ED93AC" w14:textId="77777777" w:rsidTr="003811FA">
        <w:tc>
          <w:tcPr>
            <w:tcW w:w="789" w:type="dxa"/>
          </w:tcPr>
          <w:p w14:paraId="70433286" w14:textId="4513A68E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(i</w:t>
            </w:r>
            <w:r w:rsidR="005F42DD">
              <w:rPr>
                <w:b/>
                <w:bCs/>
              </w:rPr>
              <w:t>ii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5CF63464" w14:textId="06D9283B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MOBILE SIGNAL UPDATE</w:t>
            </w:r>
          </w:p>
        </w:tc>
        <w:tc>
          <w:tcPr>
            <w:tcW w:w="4190" w:type="dxa"/>
          </w:tcPr>
          <w:p w14:paraId="6C44C7F4" w14:textId="59390B67" w:rsidR="000D1CE3" w:rsidRDefault="003A03CC">
            <w:r>
              <w:t xml:space="preserve">The Clerk confirmed that </w:t>
            </w:r>
            <w:r w:rsidR="005F42DD">
              <w:t xml:space="preserve">he had </w:t>
            </w:r>
            <w:r w:rsidR="00F62844">
              <w:t>received</w:t>
            </w:r>
            <w:r w:rsidR="005F42DD">
              <w:t xml:space="preserve"> two emails from the planning consultant confirming the developments with </w:t>
            </w:r>
            <w:r w:rsidR="00856430">
              <w:t>t</w:t>
            </w:r>
            <w:r w:rsidR="005F42DD">
              <w:t xml:space="preserve">he IT. This was now being extended from Oswestry towards </w:t>
            </w:r>
            <w:proofErr w:type="spellStart"/>
            <w:r w:rsidR="005F42DD">
              <w:t>Llanarmon</w:t>
            </w:r>
            <w:proofErr w:type="spellEnd"/>
            <w:r w:rsidR="00F62844">
              <w:t xml:space="preserve"> and there is evidence of work on the current masts</w:t>
            </w:r>
            <w:r w:rsidR="005F42DD">
              <w:t xml:space="preserve">. No completion date at this point.  </w:t>
            </w:r>
          </w:p>
        </w:tc>
        <w:tc>
          <w:tcPr>
            <w:tcW w:w="1787" w:type="dxa"/>
          </w:tcPr>
          <w:p w14:paraId="25B7BD80" w14:textId="274D6D98" w:rsidR="003A03CC" w:rsidRDefault="003A03CC">
            <w:r w:rsidRPr="003A03CC">
              <w:rPr>
                <w:b/>
                <w:bCs/>
              </w:rPr>
              <w:t>Clerk</w:t>
            </w:r>
            <w:r>
              <w:t xml:space="preserve"> </w:t>
            </w:r>
            <w:r w:rsidR="005930BC">
              <w:t xml:space="preserve">to maintain periodic contact with the planning consultant </w:t>
            </w:r>
          </w:p>
        </w:tc>
      </w:tr>
      <w:tr w:rsidR="003A03CC" w14:paraId="5EA04A10" w14:textId="77777777" w:rsidTr="003811FA">
        <w:tc>
          <w:tcPr>
            <w:tcW w:w="789" w:type="dxa"/>
          </w:tcPr>
          <w:p w14:paraId="56BC6778" w14:textId="710FA65A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3A03CC">
              <w:rPr>
                <w:b/>
                <w:bCs/>
              </w:rPr>
              <w:t xml:space="preserve"> (</w:t>
            </w:r>
            <w:r w:rsidR="000B4BA5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v)</w:t>
            </w:r>
          </w:p>
        </w:tc>
        <w:tc>
          <w:tcPr>
            <w:tcW w:w="2250" w:type="dxa"/>
          </w:tcPr>
          <w:p w14:paraId="14DA4DD9" w14:textId="5670FBBB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CASUAL VACANCY</w:t>
            </w:r>
          </w:p>
        </w:tc>
        <w:tc>
          <w:tcPr>
            <w:tcW w:w="4190" w:type="dxa"/>
          </w:tcPr>
          <w:p w14:paraId="61FBB702" w14:textId="21457CBF" w:rsidR="003A03CC" w:rsidRDefault="00A34469" w:rsidP="000D1CE3">
            <w:r>
              <w:t xml:space="preserve">The Chair </w:t>
            </w:r>
            <w:r w:rsidR="000D1CE3">
              <w:t xml:space="preserve">and Clerk confirmed that the administration for a </w:t>
            </w:r>
            <w:r w:rsidR="00F01D1D">
              <w:t>c</w:t>
            </w:r>
            <w:r w:rsidR="000D1CE3">
              <w:t>o-option was now prepared with a closing date of the 21/04/2023</w:t>
            </w:r>
            <w:r w:rsidR="009300D1">
              <w:t xml:space="preserve"> agreed</w:t>
            </w:r>
            <w:r w:rsidR="000D1CE3">
              <w:t>. Notices</w:t>
            </w:r>
            <w:r w:rsidR="009300D1">
              <w:t xml:space="preserve"> to</w:t>
            </w:r>
            <w:r w:rsidR="000D1CE3">
              <w:t xml:space="preserve"> </w:t>
            </w:r>
            <w:r w:rsidR="00F01D1D">
              <w:t xml:space="preserve">be </w:t>
            </w:r>
            <w:r w:rsidR="000D1CE3">
              <w:t xml:space="preserve">placed on Facebook, Council </w:t>
            </w:r>
            <w:proofErr w:type="gramStart"/>
            <w:r w:rsidR="000D1CE3">
              <w:t>Web-site</w:t>
            </w:r>
            <w:proofErr w:type="gramEnd"/>
            <w:r w:rsidR="000D1CE3">
              <w:t xml:space="preserve"> and places in the Ward</w:t>
            </w:r>
            <w:r w:rsidR="003079E2">
              <w:t>.</w:t>
            </w:r>
          </w:p>
          <w:p w14:paraId="15E93CDA" w14:textId="1B5CB27D" w:rsidR="000D1CE3" w:rsidRDefault="000D1CE3" w:rsidP="000D1CE3">
            <w:r>
              <w:t>An appointments committee will be commissioned</w:t>
            </w:r>
            <w:r w:rsidR="009300D1">
              <w:t xml:space="preserve"> dependant upon the number of </w:t>
            </w:r>
            <w:r w:rsidR="00F01D1D">
              <w:t>applications</w:t>
            </w:r>
            <w:r w:rsidR="009300D1">
              <w:t>.</w:t>
            </w:r>
          </w:p>
        </w:tc>
        <w:tc>
          <w:tcPr>
            <w:tcW w:w="1787" w:type="dxa"/>
          </w:tcPr>
          <w:p w14:paraId="54F8EC14" w14:textId="4E3821F4" w:rsidR="00A34469" w:rsidRDefault="006669A6">
            <w:r>
              <w:rPr>
                <w:b/>
                <w:bCs/>
              </w:rPr>
              <w:t>C</w:t>
            </w:r>
            <w:r w:rsidR="00A34469">
              <w:rPr>
                <w:b/>
                <w:bCs/>
              </w:rPr>
              <w:t xml:space="preserve">hair and Clerk </w:t>
            </w:r>
            <w:r w:rsidR="005460B9">
              <w:t>to co-ordinate the Co-</w:t>
            </w:r>
            <w:r w:rsidR="000B4BA5">
              <w:t>o</w:t>
            </w:r>
            <w:r w:rsidR="005460B9">
              <w:t>ption process and advise the Council</w:t>
            </w:r>
            <w:r w:rsidR="00F01D1D">
              <w:t>.</w:t>
            </w:r>
          </w:p>
          <w:p w14:paraId="5C2904C5" w14:textId="77777777" w:rsidR="009300D1" w:rsidRDefault="009300D1"/>
          <w:p w14:paraId="2FD02175" w14:textId="7C16B134" w:rsidR="009300D1" w:rsidRPr="005460B9" w:rsidRDefault="009300D1">
            <w:r w:rsidRPr="009300D1">
              <w:rPr>
                <w:b/>
                <w:bCs/>
              </w:rPr>
              <w:t>Clerk</w:t>
            </w:r>
            <w:r>
              <w:t xml:space="preserve"> to place details on the </w:t>
            </w:r>
            <w:proofErr w:type="gramStart"/>
            <w:r>
              <w:t>web-site</w:t>
            </w:r>
            <w:proofErr w:type="gramEnd"/>
          </w:p>
        </w:tc>
      </w:tr>
      <w:tr w:rsidR="000B4BA5" w14:paraId="5BCDD28D" w14:textId="77777777" w:rsidTr="003811FA">
        <w:tc>
          <w:tcPr>
            <w:tcW w:w="789" w:type="dxa"/>
          </w:tcPr>
          <w:p w14:paraId="061A3805" w14:textId="020993AB" w:rsidR="000B4BA5" w:rsidRDefault="000B4BA5">
            <w:pPr>
              <w:rPr>
                <w:b/>
                <w:bCs/>
              </w:rPr>
            </w:pPr>
            <w:r>
              <w:rPr>
                <w:b/>
                <w:bCs/>
              </w:rPr>
              <w:t>4 (v)</w:t>
            </w:r>
          </w:p>
        </w:tc>
        <w:tc>
          <w:tcPr>
            <w:tcW w:w="2250" w:type="dxa"/>
          </w:tcPr>
          <w:p w14:paraId="36E3CDB1" w14:textId="0DAD22ED" w:rsidR="000B4BA5" w:rsidRDefault="000B4BA5">
            <w:pPr>
              <w:rPr>
                <w:b/>
                <w:bCs/>
              </w:rPr>
            </w:pPr>
            <w:r>
              <w:rPr>
                <w:b/>
                <w:bCs/>
              </w:rPr>
              <w:t>ST GARMON’S PATHWAY</w:t>
            </w:r>
          </w:p>
        </w:tc>
        <w:tc>
          <w:tcPr>
            <w:tcW w:w="4190" w:type="dxa"/>
          </w:tcPr>
          <w:p w14:paraId="5C56C9C7" w14:textId="4AD2E4DB" w:rsidR="000B4BA5" w:rsidRDefault="000B4BA5" w:rsidP="000D1CE3">
            <w:r>
              <w:t xml:space="preserve">The Clerk confirmed that he had made a series of enquiries within the past month to determine ownership of the pathway from the road to the Church. There is no definitive proof of ownership of the </w:t>
            </w:r>
            <w:r w:rsidRPr="000B4BA5">
              <w:rPr>
                <w:b/>
                <w:bCs/>
              </w:rPr>
              <w:t xml:space="preserve">closed </w:t>
            </w:r>
            <w:proofErr w:type="gramStart"/>
            <w:r w:rsidRPr="000B4BA5">
              <w:rPr>
                <w:b/>
                <w:bCs/>
              </w:rPr>
              <w:t>graveyard</w:t>
            </w:r>
            <w:proofErr w:type="gramEnd"/>
            <w:r w:rsidRPr="000B4BA5">
              <w:rPr>
                <w:b/>
                <w:bCs/>
              </w:rPr>
              <w:t xml:space="preserve"> </w:t>
            </w:r>
            <w:r>
              <w:t>and he is awaiting contact from the Archdiocese</w:t>
            </w:r>
          </w:p>
        </w:tc>
        <w:tc>
          <w:tcPr>
            <w:tcW w:w="1787" w:type="dxa"/>
          </w:tcPr>
          <w:p w14:paraId="0887C644" w14:textId="2438BB8C" w:rsidR="000B4BA5" w:rsidRDefault="000B4B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0B4BA5">
              <w:t>to pursue contact with Cardiff</w:t>
            </w:r>
          </w:p>
        </w:tc>
      </w:tr>
      <w:tr w:rsidR="000B4BA5" w14:paraId="1316E9AF" w14:textId="77777777" w:rsidTr="003811FA">
        <w:tc>
          <w:tcPr>
            <w:tcW w:w="789" w:type="dxa"/>
          </w:tcPr>
          <w:p w14:paraId="77F7186B" w14:textId="46C6926B" w:rsidR="000B4BA5" w:rsidRDefault="000B4BA5">
            <w:pPr>
              <w:rPr>
                <w:b/>
                <w:bCs/>
              </w:rPr>
            </w:pPr>
            <w:r>
              <w:rPr>
                <w:b/>
                <w:bCs/>
              </w:rPr>
              <w:t>4 (vi)</w:t>
            </w:r>
          </w:p>
        </w:tc>
        <w:tc>
          <w:tcPr>
            <w:tcW w:w="2250" w:type="dxa"/>
          </w:tcPr>
          <w:p w14:paraId="5D70ABF1" w14:textId="764892EA" w:rsidR="000B4BA5" w:rsidRDefault="000B4BA5">
            <w:pPr>
              <w:rPr>
                <w:b/>
                <w:bCs/>
              </w:rPr>
            </w:pPr>
            <w:r>
              <w:rPr>
                <w:b/>
                <w:bCs/>
              </w:rPr>
              <w:t>JOHN ROGER</w:t>
            </w:r>
            <w:r w:rsidR="00BF02CC">
              <w:rPr>
                <w:b/>
                <w:bCs/>
              </w:rPr>
              <w:t>S</w:t>
            </w:r>
            <w:r>
              <w:rPr>
                <w:b/>
                <w:bCs/>
              </w:rPr>
              <w:t>’S GRAVE</w:t>
            </w:r>
          </w:p>
        </w:tc>
        <w:tc>
          <w:tcPr>
            <w:tcW w:w="4190" w:type="dxa"/>
          </w:tcPr>
          <w:p w14:paraId="796CD61B" w14:textId="766B26A5" w:rsidR="009300D1" w:rsidRDefault="000B4BA5" w:rsidP="000D1CE3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 xml:space="preserve">Cllrs Benning and Jones and the Clerk attended a meeting on the </w:t>
            </w:r>
            <w:proofErr w:type="gramStart"/>
            <w:r>
              <w:t>1</w:t>
            </w:r>
            <w:r w:rsidRPr="009300D1">
              <w:rPr>
                <w:vertAlign w:val="superscript"/>
              </w:rPr>
              <w:t>st</w:t>
            </w:r>
            <w:proofErr w:type="gramEnd"/>
            <w:r>
              <w:t xml:space="preserve"> March with Jon Brewin – arbo</w:t>
            </w:r>
            <w:r w:rsidR="00A22FFD">
              <w:t>r</w:t>
            </w:r>
            <w:r>
              <w:t>ist from Wrexham CBC. Confirmation that two trees need to be removed and the roots bored away</w:t>
            </w:r>
            <w:r w:rsidR="009300D1">
              <w:t xml:space="preserve"> at a possible cost of £1,500-£2,000. </w:t>
            </w:r>
          </w:p>
          <w:p w14:paraId="46812C1E" w14:textId="72BEF033" w:rsidR="000B4BA5" w:rsidRDefault="009300D1" w:rsidP="000D1CE3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H</w:t>
            </w:r>
            <w:r w:rsidR="000B4BA5">
              <w:t>owever</w:t>
            </w:r>
            <w:r w:rsidR="0026259E">
              <w:t>,</w:t>
            </w:r>
            <w:r w:rsidR="000B4BA5">
              <w:t xml:space="preserve"> ownership of the </w:t>
            </w:r>
            <w:r w:rsidR="000B4BA5" w:rsidRPr="009300D1">
              <w:rPr>
                <w:b/>
                <w:bCs/>
              </w:rPr>
              <w:t>new cemetery</w:t>
            </w:r>
            <w:r w:rsidR="000B4BA5">
              <w:t xml:space="preserve"> remains contested. The Clerk confirmed that </w:t>
            </w:r>
            <w:r w:rsidR="0026259E">
              <w:t>with</w:t>
            </w:r>
            <w:r w:rsidR="000B4BA5">
              <w:t xml:space="preserve">in </w:t>
            </w:r>
            <w:r>
              <w:t xml:space="preserve">Community </w:t>
            </w:r>
            <w:r w:rsidR="000B4BA5">
              <w:t xml:space="preserve">Council Minutes of the </w:t>
            </w:r>
            <w:proofErr w:type="gramStart"/>
            <w:r w:rsidR="000B4BA5">
              <w:t>3</w:t>
            </w:r>
            <w:r w:rsidR="000B4BA5" w:rsidRPr="009300D1">
              <w:rPr>
                <w:vertAlign w:val="superscript"/>
              </w:rPr>
              <w:t>rd</w:t>
            </w:r>
            <w:proofErr w:type="gramEnd"/>
            <w:r w:rsidR="000B4BA5">
              <w:t xml:space="preserve"> February 1997</w:t>
            </w:r>
            <w:r w:rsidR="0026259E">
              <w:t xml:space="preserve"> there is a record</w:t>
            </w:r>
            <w:r w:rsidR="000B4BA5">
              <w:t xml:space="preserve"> </w:t>
            </w:r>
            <w:r w:rsidR="0026259E">
              <w:t>of</w:t>
            </w:r>
            <w:r w:rsidR="000B4BA5">
              <w:t xml:space="preserve"> a</w:t>
            </w:r>
            <w:r w:rsidR="009A3190">
              <w:t xml:space="preserve"> </w:t>
            </w:r>
            <w:r w:rsidR="000B4BA5">
              <w:t>letter received from Wrexham CBC stating that they had responsibility for the new cemetery; however at this stage that letter is not available.</w:t>
            </w:r>
            <w:r w:rsidR="009A3190">
              <w:t xml:space="preserve"> The Council recognised that </w:t>
            </w:r>
            <w:r w:rsidR="0026259E">
              <w:t xml:space="preserve">this </w:t>
            </w:r>
            <w:r w:rsidR="009A3190">
              <w:t>was a matter of some urgency and will petition Wrexham CBC to assume responsibility</w:t>
            </w:r>
            <w:r>
              <w:t>.</w:t>
            </w:r>
          </w:p>
        </w:tc>
        <w:tc>
          <w:tcPr>
            <w:tcW w:w="1787" w:type="dxa"/>
          </w:tcPr>
          <w:p w14:paraId="47B73967" w14:textId="77777777" w:rsidR="000B4BA5" w:rsidRDefault="009A3190">
            <w:r>
              <w:rPr>
                <w:b/>
                <w:bCs/>
              </w:rPr>
              <w:t xml:space="preserve">Clerk </w:t>
            </w:r>
            <w:r w:rsidRPr="009A3190">
              <w:t>to continue to pursue enquiries with McAlpine solicitors, previous members of the Burial Board and with Ruthin Archives.</w:t>
            </w:r>
            <w:r>
              <w:t xml:space="preserve"> </w:t>
            </w:r>
          </w:p>
          <w:p w14:paraId="6217A89F" w14:textId="77777777" w:rsidR="009300D1" w:rsidRDefault="009300D1">
            <w:pPr>
              <w:rPr>
                <w:b/>
                <w:bCs/>
              </w:rPr>
            </w:pPr>
          </w:p>
          <w:p w14:paraId="6BE94890" w14:textId="77777777" w:rsidR="009A3190" w:rsidRDefault="009A3190">
            <w:r>
              <w:rPr>
                <w:b/>
                <w:bCs/>
              </w:rPr>
              <w:t xml:space="preserve">Clerk </w:t>
            </w:r>
            <w:r w:rsidRPr="009A3190">
              <w:t>to pursue Jon Brewin</w:t>
            </w:r>
            <w:r w:rsidR="00B7258D">
              <w:t xml:space="preserve"> from WCBC</w:t>
            </w:r>
          </w:p>
          <w:p w14:paraId="42FFFC76" w14:textId="77777777" w:rsidR="00925778" w:rsidRDefault="00925778">
            <w:pPr>
              <w:rPr>
                <w:b/>
                <w:bCs/>
              </w:rPr>
            </w:pPr>
          </w:p>
          <w:p w14:paraId="6486667E" w14:textId="0A19DD97" w:rsidR="00925778" w:rsidRDefault="009257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925778">
              <w:t>to discuss legal implications with OVW</w:t>
            </w:r>
          </w:p>
        </w:tc>
      </w:tr>
      <w:tr w:rsidR="00191523" w14:paraId="0419FFCB" w14:textId="77777777" w:rsidTr="003811FA">
        <w:tc>
          <w:tcPr>
            <w:tcW w:w="789" w:type="dxa"/>
          </w:tcPr>
          <w:p w14:paraId="69327E76" w14:textId="5CA5D816" w:rsidR="00191523" w:rsidRDefault="00191523">
            <w:pPr>
              <w:rPr>
                <w:b/>
                <w:bCs/>
              </w:rPr>
            </w:pPr>
            <w:r>
              <w:rPr>
                <w:b/>
                <w:bCs/>
              </w:rPr>
              <w:t>4 (vii)</w:t>
            </w:r>
          </w:p>
        </w:tc>
        <w:tc>
          <w:tcPr>
            <w:tcW w:w="2250" w:type="dxa"/>
          </w:tcPr>
          <w:p w14:paraId="512A5599" w14:textId="353C1103" w:rsidR="00191523" w:rsidRDefault="00191523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 UPDATE</w:t>
            </w:r>
          </w:p>
        </w:tc>
        <w:tc>
          <w:tcPr>
            <w:tcW w:w="4190" w:type="dxa"/>
          </w:tcPr>
          <w:p w14:paraId="20F16189" w14:textId="77777777" w:rsidR="009300D1" w:rsidRDefault="00191523" w:rsidP="00191523">
            <w:pPr>
              <w:pStyle w:val="ListParagraph"/>
              <w:numPr>
                <w:ilvl w:val="0"/>
                <w:numId w:val="13"/>
              </w:numPr>
              <w:ind w:left="253" w:hanging="253"/>
            </w:pPr>
            <w:r>
              <w:t xml:space="preserve">The Clerk confirmed that Christina </w:t>
            </w:r>
            <w:proofErr w:type="spellStart"/>
            <w:r>
              <w:t>Brewins</w:t>
            </w:r>
            <w:proofErr w:type="spellEnd"/>
            <w:r>
              <w:t xml:space="preserve"> has accepted the further day to work within the Ceiriog </w:t>
            </w:r>
            <w:proofErr w:type="spellStart"/>
            <w:r>
              <w:t>Uchaf</w:t>
            </w:r>
            <w:proofErr w:type="spellEnd"/>
            <w:r>
              <w:t xml:space="preserve">. </w:t>
            </w:r>
          </w:p>
          <w:p w14:paraId="121E6125" w14:textId="0777D984" w:rsidR="00191523" w:rsidRDefault="00191523" w:rsidP="00191523">
            <w:pPr>
              <w:pStyle w:val="ListParagraph"/>
              <w:numPr>
                <w:ilvl w:val="0"/>
                <w:numId w:val="13"/>
              </w:numPr>
              <w:ind w:left="253" w:hanging="253"/>
            </w:pPr>
            <w:r>
              <w:t xml:space="preserve">The Chair </w:t>
            </w:r>
            <w:r w:rsidR="009300D1">
              <w:t xml:space="preserve">confirmed that there </w:t>
            </w:r>
            <w:r w:rsidR="00BF02CC">
              <w:t>remain</w:t>
            </w:r>
            <w:r w:rsidR="009300D1">
              <w:t xml:space="preserve"> potential outstanding issues of </w:t>
            </w:r>
            <w:proofErr w:type="gramStart"/>
            <w:r w:rsidR="009300D1">
              <w:t>responsibility;</w:t>
            </w:r>
            <w:proofErr w:type="gramEnd"/>
            <w:r w:rsidR="009300D1">
              <w:t xml:space="preserve"> employment frameworks, TUPE, finances. The Council agreed that these areas must be satisfactorily agreed before Christina </w:t>
            </w:r>
            <w:proofErr w:type="spellStart"/>
            <w:r w:rsidR="009300D1">
              <w:t>Brewins</w:t>
            </w:r>
            <w:proofErr w:type="spellEnd"/>
            <w:r w:rsidR="009300D1">
              <w:t xml:space="preserve"> can commence her role. </w:t>
            </w:r>
          </w:p>
          <w:p w14:paraId="4FE4D711" w14:textId="1F6F8D0C" w:rsidR="00191523" w:rsidRPr="00B7258D" w:rsidRDefault="00191523" w:rsidP="00191523">
            <w:pPr>
              <w:pStyle w:val="ListParagraph"/>
              <w:numPr>
                <w:ilvl w:val="0"/>
                <w:numId w:val="13"/>
              </w:numPr>
              <w:ind w:left="253" w:hanging="253"/>
            </w:pPr>
            <w:proofErr w:type="gramStart"/>
            <w:r>
              <w:t>Ideally</w:t>
            </w:r>
            <w:proofErr w:type="gramEnd"/>
            <w:r>
              <w:t xml:space="preserve"> we would like this appointment to commence </w:t>
            </w:r>
            <w:r w:rsidRPr="00191523">
              <w:rPr>
                <w:b/>
                <w:bCs/>
              </w:rPr>
              <w:t>3</w:t>
            </w:r>
            <w:r w:rsidRPr="00191523">
              <w:rPr>
                <w:b/>
                <w:bCs/>
                <w:vertAlign w:val="superscript"/>
              </w:rPr>
              <w:t>rd</w:t>
            </w:r>
            <w:r w:rsidRPr="00191523">
              <w:rPr>
                <w:b/>
                <w:bCs/>
              </w:rPr>
              <w:t xml:space="preserve"> April 2023</w:t>
            </w:r>
            <w:r w:rsidR="00B7258D">
              <w:rPr>
                <w:b/>
                <w:bCs/>
              </w:rPr>
              <w:t>.</w:t>
            </w:r>
          </w:p>
          <w:p w14:paraId="1582C74D" w14:textId="43DE3CD8" w:rsidR="00B7258D" w:rsidRDefault="00B7258D" w:rsidP="00B7258D"/>
          <w:p w14:paraId="3FD10F53" w14:textId="77777777" w:rsidR="00B7258D" w:rsidRDefault="00B7258D" w:rsidP="00B7258D"/>
          <w:p w14:paraId="04EAFB1F" w14:textId="77777777" w:rsidR="00191523" w:rsidRDefault="00191523" w:rsidP="000D1CE3"/>
          <w:p w14:paraId="6022BB87" w14:textId="1BE03F59" w:rsidR="00BF02CC" w:rsidRDefault="00BF02CC" w:rsidP="000D1CE3"/>
        </w:tc>
        <w:tc>
          <w:tcPr>
            <w:tcW w:w="1787" w:type="dxa"/>
          </w:tcPr>
          <w:p w14:paraId="2F8107EE" w14:textId="1F9E92B7" w:rsidR="00191523" w:rsidRDefault="00191523">
            <w:pPr>
              <w:rPr>
                <w:b/>
                <w:bCs/>
              </w:rPr>
            </w:pPr>
            <w:r>
              <w:rPr>
                <w:b/>
                <w:bCs/>
              </w:rPr>
              <w:t>Chai</w:t>
            </w:r>
            <w:r w:rsidR="00B7258D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and</w:t>
            </w:r>
            <w:r w:rsidR="008564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Clerk </w:t>
            </w:r>
            <w:r w:rsidRPr="00856430">
              <w:t>to meet with Jean Davies</w:t>
            </w:r>
          </w:p>
        </w:tc>
      </w:tr>
      <w:tr w:rsidR="00992899" w14:paraId="79966E93" w14:textId="77777777" w:rsidTr="003811FA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787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6A0CFB" w14:paraId="1050E334" w14:textId="77777777" w:rsidTr="003811FA">
        <w:tc>
          <w:tcPr>
            <w:tcW w:w="789" w:type="dxa"/>
          </w:tcPr>
          <w:p w14:paraId="08466006" w14:textId="079BAF41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proofErr w:type="spellStart"/>
            <w:r w:rsidR="00622A25" w:rsidRPr="0013436C">
              <w:rPr>
                <w:b/>
                <w:bCs/>
              </w:rPr>
              <w:t>i</w:t>
            </w:r>
            <w:proofErr w:type="spellEnd"/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093884D6" w14:textId="3EA4638A" w:rsidR="00B7258D" w:rsidRPr="00B7258D" w:rsidRDefault="005813FC" w:rsidP="00B7258D">
            <w:r>
              <w:t xml:space="preserve">Cllr Bates </w:t>
            </w:r>
            <w:r w:rsidR="00B7258D">
              <w:t xml:space="preserve">had presented his apologies and there was no report. </w:t>
            </w:r>
          </w:p>
        </w:tc>
        <w:tc>
          <w:tcPr>
            <w:tcW w:w="1787" w:type="dxa"/>
          </w:tcPr>
          <w:p w14:paraId="584CAB35" w14:textId="78957303" w:rsidR="00DD50B5" w:rsidRDefault="00DD50B5">
            <w:r>
              <w:t xml:space="preserve"> </w:t>
            </w:r>
          </w:p>
        </w:tc>
      </w:tr>
      <w:tr w:rsidR="001745CD" w14:paraId="64EE0994" w14:textId="77777777" w:rsidTr="003811FA">
        <w:tc>
          <w:tcPr>
            <w:tcW w:w="789" w:type="dxa"/>
          </w:tcPr>
          <w:p w14:paraId="754B2A9E" w14:textId="672F1603" w:rsidR="001745CD" w:rsidRDefault="001745CD">
            <w:pPr>
              <w:rPr>
                <w:b/>
                <w:bCs/>
              </w:rPr>
            </w:pPr>
            <w:r>
              <w:rPr>
                <w:b/>
                <w:bCs/>
              </w:rPr>
              <w:t>5 (ii)</w:t>
            </w:r>
          </w:p>
        </w:tc>
        <w:tc>
          <w:tcPr>
            <w:tcW w:w="2250" w:type="dxa"/>
          </w:tcPr>
          <w:p w14:paraId="5FAEF1D9" w14:textId="6138D825" w:rsidR="001745CD" w:rsidRDefault="001745CD">
            <w:pPr>
              <w:rPr>
                <w:b/>
                <w:bCs/>
              </w:rPr>
            </w:pPr>
            <w:r>
              <w:rPr>
                <w:b/>
                <w:bCs/>
              </w:rPr>
              <w:t>NORTH WALES POLICE</w:t>
            </w:r>
          </w:p>
        </w:tc>
        <w:tc>
          <w:tcPr>
            <w:tcW w:w="4190" w:type="dxa"/>
          </w:tcPr>
          <w:p w14:paraId="5580F4D0" w14:textId="50D54CE7" w:rsidR="001745CD" w:rsidRDefault="00191523">
            <w:r>
              <w:t xml:space="preserve">The Clerk had met with PCSO Griffiths who sent his apologies due to issues with </w:t>
            </w:r>
            <w:r w:rsidR="00856430">
              <w:t>his</w:t>
            </w:r>
            <w:r>
              <w:t xml:space="preserve"> shift pattern – see 5 (iii)</w:t>
            </w:r>
          </w:p>
        </w:tc>
        <w:tc>
          <w:tcPr>
            <w:tcW w:w="1787" w:type="dxa"/>
          </w:tcPr>
          <w:p w14:paraId="4F3CA761" w14:textId="175A1110" w:rsidR="001745CD" w:rsidRPr="001745CD" w:rsidRDefault="001745CD">
            <w:r w:rsidRPr="001745CD">
              <w:rPr>
                <w:b/>
                <w:bCs/>
              </w:rPr>
              <w:t>Clerk</w:t>
            </w:r>
            <w:r>
              <w:rPr>
                <w:b/>
                <w:bCs/>
              </w:rPr>
              <w:t xml:space="preserve"> </w:t>
            </w:r>
            <w:r>
              <w:t xml:space="preserve">to notify of the </w:t>
            </w:r>
            <w:r w:rsidR="00191523">
              <w:t>April</w:t>
            </w:r>
            <w:r>
              <w:t xml:space="preserve"> meeting</w:t>
            </w:r>
          </w:p>
        </w:tc>
      </w:tr>
      <w:tr w:rsidR="001745CD" w14:paraId="0BA7C853" w14:textId="77777777" w:rsidTr="003811FA">
        <w:tc>
          <w:tcPr>
            <w:tcW w:w="789" w:type="dxa"/>
          </w:tcPr>
          <w:p w14:paraId="4DB5FF22" w14:textId="4E22049E" w:rsidR="001745CD" w:rsidRDefault="001745CD">
            <w:pPr>
              <w:rPr>
                <w:b/>
                <w:bCs/>
              </w:rPr>
            </w:pPr>
            <w:r>
              <w:rPr>
                <w:b/>
                <w:bCs/>
              </w:rPr>
              <w:t>5 (iii)</w:t>
            </w:r>
          </w:p>
        </w:tc>
        <w:tc>
          <w:tcPr>
            <w:tcW w:w="2250" w:type="dxa"/>
          </w:tcPr>
          <w:p w14:paraId="5A099F14" w14:textId="642246C0" w:rsidR="001745CD" w:rsidRDefault="001745CD">
            <w:pPr>
              <w:rPr>
                <w:b/>
                <w:bCs/>
              </w:rPr>
            </w:pPr>
            <w:r>
              <w:rPr>
                <w:b/>
                <w:bCs/>
              </w:rPr>
              <w:t>ROADS – OFF ROADING</w:t>
            </w:r>
          </w:p>
        </w:tc>
        <w:tc>
          <w:tcPr>
            <w:tcW w:w="4190" w:type="dxa"/>
          </w:tcPr>
          <w:p w14:paraId="6208A575" w14:textId="1C861DFF" w:rsidR="001745CD" w:rsidRDefault="00B7258D">
            <w:r>
              <w:t>Cllr Berriman reported:</w:t>
            </w:r>
          </w:p>
          <w:p w14:paraId="603972A9" w14:textId="5817FD90" w:rsidR="00B14A0A" w:rsidRDefault="00B14A0A" w:rsidP="00B14A0A">
            <w:pPr>
              <w:pStyle w:val="ListParagraph"/>
              <w:numPr>
                <w:ilvl w:val="0"/>
                <w:numId w:val="17"/>
              </w:numPr>
              <w:ind w:left="252" w:hanging="252"/>
            </w:pPr>
            <w:r>
              <w:t xml:space="preserve">North Wales Police had undertaken ‘Operation Blue </w:t>
            </w:r>
            <w:proofErr w:type="spellStart"/>
            <w:r>
              <w:t>Takeoff</w:t>
            </w:r>
            <w:proofErr w:type="spellEnd"/>
            <w:r>
              <w:t>’ over the weekend of the 4/5</w:t>
            </w:r>
            <w:r w:rsidRPr="00B14A0A">
              <w:rPr>
                <w:vertAlign w:val="superscript"/>
              </w:rPr>
              <w:t>th</w:t>
            </w:r>
            <w:r>
              <w:t xml:space="preserve"> March. Two marked and 3 unmarked police vehicles together with the drone unit carried out more than 20 motorcycle stop-checks. There were over 100 ‘community engagement stops, with trial bikers.</w:t>
            </w:r>
          </w:p>
          <w:p w14:paraId="7F8581D2" w14:textId="040D0594" w:rsidR="00B14A0A" w:rsidRDefault="00B14A0A" w:rsidP="00B14A0A">
            <w:pPr>
              <w:pStyle w:val="ListParagraph"/>
              <w:ind w:left="252"/>
            </w:pPr>
            <w:r>
              <w:t xml:space="preserve">The full press release will be placed on the Council website. </w:t>
            </w:r>
          </w:p>
          <w:p w14:paraId="029BC01B" w14:textId="65F6F105" w:rsidR="00B14A0A" w:rsidRDefault="00B14A0A" w:rsidP="00B14A0A">
            <w:pPr>
              <w:pStyle w:val="ListParagraph"/>
              <w:ind w:left="252"/>
            </w:pPr>
            <w:r>
              <w:t>The Clerk has sent thanks to local PCSOs.</w:t>
            </w:r>
          </w:p>
          <w:p w14:paraId="71FBB294" w14:textId="3D37829E" w:rsidR="00191523" w:rsidRDefault="00B14A0A" w:rsidP="00B14A0A">
            <w:pPr>
              <w:pStyle w:val="ListParagraph"/>
              <w:numPr>
                <w:ilvl w:val="0"/>
                <w:numId w:val="17"/>
              </w:numPr>
              <w:ind w:left="252" w:hanging="252"/>
            </w:pPr>
            <w:r>
              <w:t>Court case previously mentioned now scheduled at Wrexham County Court for the 21/03/2023. Cllr Berriman to attend.</w:t>
            </w:r>
          </w:p>
          <w:p w14:paraId="3E28B967" w14:textId="00C072AB" w:rsidR="00191523" w:rsidRDefault="00191523"/>
        </w:tc>
        <w:tc>
          <w:tcPr>
            <w:tcW w:w="1787" w:type="dxa"/>
          </w:tcPr>
          <w:p w14:paraId="3B5D76EA" w14:textId="4709A489" w:rsidR="001745CD" w:rsidRDefault="00B14A0A">
            <w:r w:rsidRPr="00B14A0A">
              <w:rPr>
                <w:b/>
                <w:bCs/>
              </w:rPr>
              <w:t>Clerk</w:t>
            </w:r>
            <w:r>
              <w:t xml:space="preserve"> to update website</w:t>
            </w:r>
          </w:p>
        </w:tc>
      </w:tr>
      <w:tr w:rsidR="00952FF6" w14:paraId="0733E682" w14:textId="77777777" w:rsidTr="003811FA">
        <w:tc>
          <w:tcPr>
            <w:tcW w:w="789" w:type="dxa"/>
          </w:tcPr>
          <w:p w14:paraId="4EE438D2" w14:textId="79A5B0BE" w:rsidR="00952FF6" w:rsidRPr="0013436C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2464BBF7" w14:textId="6C4093DD" w:rsidR="00952FF6" w:rsidRDefault="00952FF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478BA6E1" w14:textId="77777777" w:rsidR="00952FF6" w:rsidRDefault="00952FF6"/>
        </w:tc>
        <w:tc>
          <w:tcPr>
            <w:tcW w:w="1787" w:type="dxa"/>
            <w:shd w:val="clear" w:color="auto" w:fill="BFBFBF" w:themeFill="background1" w:themeFillShade="BF"/>
          </w:tcPr>
          <w:p w14:paraId="538DEFC3" w14:textId="77777777" w:rsidR="00952FF6" w:rsidRDefault="00952FF6"/>
        </w:tc>
      </w:tr>
      <w:tr w:rsidR="00B44A16" w14:paraId="656188A5" w14:textId="77777777" w:rsidTr="003811FA">
        <w:tc>
          <w:tcPr>
            <w:tcW w:w="789" w:type="dxa"/>
          </w:tcPr>
          <w:p w14:paraId="42D00633" w14:textId="43FECC07" w:rsidR="00B44A16" w:rsidRPr="00952FF6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9503C" w:rsidRPr="00952FF6">
              <w:rPr>
                <w:b/>
                <w:bCs/>
              </w:rPr>
              <w:t xml:space="preserve"> (</w:t>
            </w:r>
            <w:proofErr w:type="spellStart"/>
            <w:r w:rsidR="0099503C" w:rsidRPr="00952FF6">
              <w:rPr>
                <w:b/>
                <w:bCs/>
              </w:rPr>
              <w:t>i</w:t>
            </w:r>
            <w:proofErr w:type="spellEnd"/>
            <w:r w:rsidR="0099503C" w:rsidRPr="00952FF6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418AB1FC" w14:textId="2754468D" w:rsidR="00B44A16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PAYMENTS</w:t>
            </w:r>
          </w:p>
        </w:tc>
        <w:tc>
          <w:tcPr>
            <w:tcW w:w="4190" w:type="dxa"/>
          </w:tcPr>
          <w:p w14:paraId="58669892" w14:textId="128B0AB7" w:rsidR="00E661F4" w:rsidRDefault="00856430" w:rsidP="00CD094E">
            <w:pPr>
              <w:pStyle w:val="ListParagraph"/>
              <w:numPr>
                <w:ilvl w:val="0"/>
                <w:numId w:val="1"/>
              </w:numPr>
              <w:ind w:left="536" w:hanging="425"/>
              <w:rPr>
                <w:b/>
                <w:bCs/>
              </w:rPr>
            </w:pPr>
            <w:r w:rsidRPr="00856430">
              <w:rPr>
                <w:b/>
                <w:bCs/>
              </w:rPr>
              <w:t>Donation</w:t>
            </w:r>
            <w:r w:rsidR="00490A0D">
              <w:rPr>
                <w:b/>
                <w:bCs/>
              </w:rPr>
              <w:t xml:space="preserve"> -</w:t>
            </w:r>
            <w:r w:rsidRPr="00856430">
              <w:rPr>
                <w:b/>
                <w:bCs/>
              </w:rPr>
              <w:t>Village Centre</w:t>
            </w:r>
            <w:r w:rsidR="00490A0D">
              <w:rPr>
                <w:b/>
                <w:bCs/>
              </w:rPr>
              <w:t>.</w:t>
            </w:r>
          </w:p>
          <w:p w14:paraId="7B26B8D0" w14:textId="4FF7AE53" w:rsidR="00490A0D" w:rsidRDefault="00490A0D" w:rsidP="00490A0D">
            <w:pPr>
              <w:pStyle w:val="ListParagraph"/>
              <w:ind w:left="536"/>
            </w:pPr>
            <w:r>
              <w:t xml:space="preserve">The Council </w:t>
            </w:r>
            <w:r w:rsidR="0026259E">
              <w:t>i</w:t>
            </w:r>
            <w:r>
              <w:t xml:space="preserve">s very grateful for all the work undertaken by Rosie Davies over many years </w:t>
            </w:r>
            <w:r w:rsidR="0026259E">
              <w:t>m</w:t>
            </w:r>
            <w:r>
              <w:t>aintaining the village centre flower boxes.</w:t>
            </w:r>
          </w:p>
          <w:p w14:paraId="0D950654" w14:textId="272F51FA" w:rsidR="00490A0D" w:rsidRDefault="00490A0D" w:rsidP="00490A0D">
            <w:pPr>
              <w:pStyle w:val="ListParagraph"/>
              <w:ind w:left="536"/>
            </w:pPr>
            <w:r>
              <w:t>The Council approved that a gift card to the value of £100 should be presented to mark our gratitude.</w:t>
            </w:r>
          </w:p>
          <w:p w14:paraId="7FC354EF" w14:textId="77777777" w:rsidR="00490A0D" w:rsidRPr="00490A0D" w:rsidRDefault="00490A0D" w:rsidP="00490A0D">
            <w:pPr>
              <w:pStyle w:val="ListParagraph"/>
              <w:ind w:left="536"/>
            </w:pPr>
          </w:p>
          <w:p w14:paraId="5F1CB609" w14:textId="6F92390A" w:rsidR="00856430" w:rsidRPr="00856430" w:rsidRDefault="00856430" w:rsidP="00CD094E">
            <w:pPr>
              <w:pStyle w:val="ListParagraph"/>
              <w:numPr>
                <w:ilvl w:val="0"/>
                <w:numId w:val="1"/>
              </w:numPr>
              <w:ind w:left="536" w:hanging="425"/>
              <w:rPr>
                <w:b/>
                <w:bCs/>
              </w:rPr>
            </w:pPr>
            <w:r>
              <w:rPr>
                <w:b/>
                <w:bCs/>
              </w:rPr>
              <w:t xml:space="preserve">Donation for the Warm Hub /Drop-In </w:t>
            </w:r>
          </w:p>
          <w:p w14:paraId="3D5D2F20" w14:textId="1F8C5C8F" w:rsidR="00490A0D" w:rsidRDefault="00490A0D" w:rsidP="00490A0D">
            <w:pPr>
              <w:pStyle w:val="ListParagraph"/>
              <w:ind w:left="536"/>
            </w:pPr>
            <w:r>
              <w:t>The Council discussed on-going funding for the Warm-Hub / Drop-In. There is an increasing demand with a regular attendance. Some donations have been received however Wrexham CBC has declined to financially support. Clerk and Cllr Claybrook to contact WCBC to challenge this decision.</w:t>
            </w:r>
          </w:p>
          <w:p w14:paraId="17057FE2" w14:textId="77777777" w:rsidR="00490A0D" w:rsidRDefault="00490A0D" w:rsidP="00490A0D">
            <w:pPr>
              <w:pStyle w:val="ListParagraph"/>
              <w:ind w:left="536"/>
              <w:rPr>
                <w:b/>
                <w:bCs/>
              </w:rPr>
            </w:pPr>
          </w:p>
          <w:p w14:paraId="344319A4" w14:textId="77777777" w:rsidR="00CD094E" w:rsidRDefault="00CD094E" w:rsidP="00490A0D">
            <w:pPr>
              <w:pStyle w:val="ListParagraph"/>
              <w:numPr>
                <w:ilvl w:val="0"/>
                <w:numId w:val="17"/>
              </w:numPr>
              <w:ind w:left="536" w:hanging="425"/>
              <w:jc w:val="both"/>
            </w:pPr>
            <w:r w:rsidRPr="00490A0D">
              <w:rPr>
                <w:b/>
                <w:bCs/>
              </w:rPr>
              <w:t>Clerk’s Training</w:t>
            </w:r>
            <w:r>
              <w:t xml:space="preserve">. The Council </w:t>
            </w:r>
            <w:r w:rsidR="00191523">
              <w:t xml:space="preserve">had </w:t>
            </w:r>
            <w:r>
              <w:t xml:space="preserve">approved the cost of the Nationally recognised training qualification </w:t>
            </w:r>
            <w:r w:rsidR="00490A0D">
              <w:t>at</w:t>
            </w:r>
            <w:r w:rsidR="00191523">
              <w:t xml:space="preserve"> the February 2023 meeting</w:t>
            </w:r>
            <w:r w:rsidR="00490A0D">
              <w:t xml:space="preserve"> as an honorarium in lieu of a salary</w:t>
            </w:r>
            <w:r w:rsidR="00191523">
              <w:t>. The Clerk confirmed that this will be £450 (no VAT</w:t>
            </w:r>
            <w:proofErr w:type="gramStart"/>
            <w:r w:rsidR="00191523">
              <w:t>)</w:t>
            </w:r>
            <w:proofErr w:type="gramEnd"/>
            <w:r w:rsidR="00191523">
              <w:t xml:space="preserve"> and he will request this in April 2023</w:t>
            </w:r>
            <w:r w:rsidR="00490A0D">
              <w:t xml:space="preserve">. </w:t>
            </w:r>
          </w:p>
          <w:p w14:paraId="00DAFA20" w14:textId="0CA515D4" w:rsidR="00490A0D" w:rsidRDefault="00490A0D" w:rsidP="00490A0D">
            <w:pPr>
              <w:pStyle w:val="ListParagraph"/>
              <w:ind w:left="536"/>
              <w:jc w:val="both"/>
            </w:pPr>
          </w:p>
        </w:tc>
        <w:tc>
          <w:tcPr>
            <w:tcW w:w="1787" w:type="dxa"/>
          </w:tcPr>
          <w:p w14:paraId="5124EB63" w14:textId="77777777" w:rsidR="0064589F" w:rsidRDefault="0064589F" w:rsidP="009A4130">
            <w:pPr>
              <w:rPr>
                <w:b/>
                <w:bCs/>
              </w:rPr>
            </w:pPr>
          </w:p>
          <w:p w14:paraId="2DA1485E" w14:textId="77777777" w:rsidR="00856430" w:rsidRDefault="00856430" w:rsidP="009A4130"/>
          <w:p w14:paraId="0CEF483F" w14:textId="77777777" w:rsidR="0026259E" w:rsidRDefault="0026259E" w:rsidP="009A4130"/>
          <w:p w14:paraId="44E40DAE" w14:textId="77777777" w:rsidR="0026259E" w:rsidRDefault="0026259E" w:rsidP="009A4130"/>
          <w:p w14:paraId="665B9A27" w14:textId="77777777" w:rsidR="0026259E" w:rsidRDefault="0026259E" w:rsidP="009A4130"/>
          <w:p w14:paraId="1E65956F" w14:textId="77777777" w:rsidR="0026259E" w:rsidRDefault="0026259E" w:rsidP="009A4130"/>
          <w:p w14:paraId="56C72D0F" w14:textId="77777777" w:rsidR="0026259E" w:rsidRDefault="0026259E" w:rsidP="009A4130"/>
          <w:p w14:paraId="6F4CCDE5" w14:textId="77777777" w:rsidR="0026259E" w:rsidRDefault="0026259E" w:rsidP="009A4130"/>
          <w:p w14:paraId="0BAA8E6C" w14:textId="77777777" w:rsidR="0026259E" w:rsidRDefault="0026259E" w:rsidP="009A4130"/>
          <w:p w14:paraId="6BBA4E7A" w14:textId="6A9B50F9" w:rsidR="0026259E" w:rsidRDefault="0026259E" w:rsidP="009A4130">
            <w:r w:rsidRPr="0026259E">
              <w:rPr>
                <w:b/>
                <w:bCs/>
              </w:rPr>
              <w:t>Cllr Claybrook</w:t>
            </w:r>
            <w:r>
              <w:t xml:space="preserve"> and </w:t>
            </w:r>
            <w:r w:rsidRPr="0026259E">
              <w:rPr>
                <w:b/>
                <w:bCs/>
              </w:rPr>
              <w:t>Clerk</w:t>
            </w:r>
            <w:r>
              <w:t xml:space="preserve"> to contact WCBC to challenge decision.</w:t>
            </w:r>
          </w:p>
        </w:tc>
      </w:tr>
      <w:tr w:rsidR="000C4CE9" w14:paraId="0221A306" w14:textId="77777777" w:rsidTr="003811FA">
        <w:tc>
          <w:tcPr>
            <w:tcW w:w="789" w:type="dxa"/>
          </w:tcPr>
          <w:p w14:paraId="39A6EDC8" w14:textId="63458C24" w:rsidR="000C4CE9" w:rsidRDefault="000C4CE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 (ii)</w:t>
            </w:r>
          </w:p>
        </w:tc>
        <w:tc>
          <w:tcPr>
            <w:tcW w:w="2250" w:type="dxa"/>
          </w:tcPr>
          <w:p w14:paraId="53FCE99F" w14:textId="7A936E16" w:rsidR="000C4CE9" w:rsidRDefault="000C4CE9">
            <w:pPr>
              <w:rPr>
                <w:b/>
                <w:bCs/>
              </w:rPr>
            </w:pPr>
            <w:r>
              <w:rPr>
                <w:b/>
                <w:bCs/>
              </w:rPr>
              <w:t>REM</w:t>
            </w:r>
            <w:r w:rsidR="003E09EC">
              <w:rPr>
                <w:b/>
                <w:bCs/>
              </w:rPr>
              <w:t>U</w:t>
            </w:r>
            <w:r>
              <w:rPr>
                <w:b/>
                <w:bCs/>
              </w:rPr>
              <w:t>NERATION TO COUNCILLORS</w:t>
            </w:r>
          </w:p>
        </w:tc>
        <w:tc>
          <w:tcPr>
            <w:tcW w:w="4190" w:type="dxa"/>
          </w:tcPr>
          <w:p w14:paraId="462B6364" w14:textId="32C7682B" w:rsidR="000C4CE9" w:rsidRDefault="000C4CE9" w:rsidP="00CD094E">
            <w:pPr>
              <w:pStyle w:val="ListParagraph"/>
              <w:numPr>
                <w:ilvl w:val="0"/>
                <w:numId w:val="1"/>
              </w:numPr>
              <w:ind w:left="536" w:hanging="425"/>
              <w:rPr>
                <w:b/>
                <w:bCs/>
              </w:rPr>
            </w:pPr>
            <w:r w:rsidRPr="000C4CE9">
              <w:t xml:space="preserve">The Chair informed that a recent report had been completed by </w:t>
            </w:r>
            <w:r w:rsidR="00DE4637">
              <w:t>Independent Remuneration Panel for Wales</w:t>
            </w:r>
            <w:r w:rsidRPr="000C4CE9">
              <w:t xml:space="preserve"> and remin</w:t>
            </w:r>
            <w:r w:rsidR="0026259E">
              <w:t>d</w:t>
            </w:r>
            <w:r w:rsidRPr="000C4CE9">
              <w:t>ed Councillors that they are entitled to claim £150 pa</w:t>
            </w:r>
            <w:r w:rsidR="0026259E">
              <w:t xml:space="preserve"> (to rise to £156</w:t>
            </w:r>
            <w:r w:rsidRPr="000C4CE9">
              <w:t xml:space="preserve">. Cllr Benning and the Clerk circulated papers explaining the remuneration policy and </w:t>
            </w:r>
            <w:r w:rsidR="0026259E">
              <w:t xml:space="preserve">the </w:t>
            </w:r>
            <w:r w:rsidRPr="000C4CE9">
              <w:t>process for claiming</w:t>
            </w:r>
            <w:r w:rsidR="0026259E">
              <w:t xml:space="preserve"> or declining</w:t>
            </w:r>
            <w:r>
              <w:rPr>
                <w:b/>
                <w:bCs/>
              </w:rPr>
              <w:t xml:space="preserve">. </w:t>
            </w:r>
          </w:p>
          <w:p w14:paraId="14498EB7" w14:textId="77777777" w:rsidR="00DE4637" w:rsidRDefault="00DE4637" w:rsidP="00DE4637">
            <w:pPr>
              <w:pStyle w:val="ListParagraph"/>
              <w:ind w:left="536"/>
              <w:rPr>
                <w:b/>
                <w:bCs/>
              </w:rPr>
            </w:pPr>
          </w:p>
          <w:p w14:paraId="289B6A6E" w14:textId="79374E98" w:rsidR="00DE4637" w:rsidRPr="00DE4637" w:rsidRDefault="00DE4637" w:rsidP="00DE4637">
            <w:pPr>
              <w:pStyle w:val="ListParagraph"/>
              <w:ind w:left="536"/>
            </w:pPr>
            <w:r w:rsidRPr="00DE4637">
              <w:t xml:space="preserve">It is important that this is seen as a right and will be paid unless individuals decline part or </w:t>
            </w:r>
            <w:r w:rsidR="0026259E" w:rsidRPr="00DE4637">
              <w:t>all</w:t>
            </w:r>
            <w:r w:rsidRPr="00DE4637">
              <w:t xml:space="preserve"> the payment. Please see the paperwork and advise the Clerk accordingly.</w:t>
            </w:r>
          </w:p>
        </w:tc>
        <w:tc>
          <w:tcPr>
            <w:tcW w:w="1787" w:type="dxa"/>
          </w:tcPr>
          <w:p w14:paraId="6D4EC67D" w14:textId="2C2AB73F" w:rsidR="000C4CE9" w:rsidRDefault="000C4CE9" w:rsidP="009A41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Cllrs to claim </w:t>
            </w:r>
            <w:r w:rsidR="00925778"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>before the 31/03/2023</w:t>
            </w:r>
          </w:p>
        </w:tc>
      </w:tr>
      <w:tr w:rsidR="006E10DD" w14:paraId="38B6A0B3" w14:textId="77777777" w:rsidTr="003811FA">
        <w:tc>
          <w:tcPr>
            <w:tcW w:w="789" w:type="dxa"/>
          </w:tcPr>
          <w:p w14:paraId="26E6BA1A" w14:textId="406CBE3C" w:rsidR="006E10DD" w:rsidRPr="00A472FD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E10DD" w:rsidRPr="00A472FD">
              <w:rPr>
                <w:b/>
                <w:bCs/>
              </w:rPr>
              <w:t xml:space="preserve"> (ii</w:t>
            </w:r>
            <w:r w:rsidR="00363142">
              <w:rPr>
                <w:b/>
                <w:bCs/>
              </w:rPr>
              <w:t>i</w:t>
            </w:r>
            <w:r w:rsidR="006E10DD" w:rsidRPr="00A472FD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7C7E363B" w14:textId="73636112" w:rsidR="006E10DD" w:rsidRDefault="00E661F4">
            <w:pPr>
              <w:rPr>
                <w:b/>
                <w:bCs/>
              </w:rPr>
            </w:pPr>
            <w:r w:rsidRPr="00E661F4">
              <w:rPr>
                <w:b/>
                <w:bCs/>
              </w:rPr>
              <w:t>ACCOUNT BALANCE</w:t>
            </w:r>
          </w:p>
        </w:tc>
        <w:tc>
          <w:tcPr>
            <w:tcW w:w="4190" w:type="dxa"/>
          </w:tcPr>
          <w:p w14:paraId="07AE6AA5" w14:textId="77777777" w:rsidR="00051479" w:rsidRDefault="00E661F4" w:rsidP="009A4130">
            <w:r w:rsidRPr="00E661F4">
              <w:t xml:space="preserve">Cllrs had copies of </w:t>
            </w:r>
            <w:r w:rsidR="00417FC6">
              <w:t>the</w:t>
            </w:r>
            <w:r w:rsidRPr="00E661F4">
              <w:t xml:space="preserve"> balance of accounts</w:t>
            </w:r>
            <w:r w:rsidR="0043147C">
              <w:t xml:space="preserve"> up</w:t>
            </w:r>
            <w:r w:rsidRPr="00E661F4">
              <w:t xml:space="preserve"> to </w:t>
            </w:r>
            <w:r w:rsidR="00C00B54">
              <w:t>07</w:t>
            </w:r>
            <w:r w:rsidRPr="00E661F4">
              <w:t>/</w:t>
            </w:r>
            <w:r w:rsidR="009A4130">
              <w:t>0</w:t>
            </w:r>
            <w:r w:rsidR="00856430">
              <w:t>3</w:t>
            </w:r>
            <w:r w:rsidRPr="00E661F4">
              <w:t>/202</w:t>
            </w:r>
            <w:r w:rsidR="009A4130">
              <w:t>3</w:t>
            </w:r>
            <w:r w:rsidR="0077224E">
              <w:t xml:space="preserve">. This showed that the Council held </w:t>
            </w:r>
            <w:r w:rsidR="00051479" w:rsidRPr="00051479">
              <w:rPr>
                <w:b/>
                <w:bCs/>
              </w:rPr>
              <w:t>£4,346.74</w:t>
            </w:r>
            <w:r w:rsidR="00051479">
              <w:t xml:space="preserve">. </w:t>
            </w:r>
          </w:p>
          <w:p w14:paraId="1968B025" w14:textId="6BBA8F05" w:rsidR="00F8355A" w:rsidRDefault="00051479" w:rsidP="009A4130">
            <w:r>
              <w:t>CADW has guaranteed</w:t>
            </w:r>
            <w:r w:rsidR="0077224E">
              <w:t xml:space="preserve"> </w:t>
            </w:r>
            <w:r>
              <w:t>a payment of £1</w:t>
            </w:r>
            <w:r w:rsidR="00411871">
              <w:t>,</w:t>
            </w:r>
            <w:r>
              <w:t>383 and Glyn Ceiriog CC £100 towards the cost of the refurbishment, which when received</w:t>
            </w:r>
            <w:r w:rsidR="00411871">
              <w:t>,</w:t>
            </w:r>
            <w:r>
              <w:t xml:space="preserve"> will increase our account accordingly.</w:t>
            </w:r>
            <w:r w:rsidR="0077224E">
              <w:t xml:space="preserve"> </w:t>
            </w:r>
          </w:p>
          <w:p w14:paraId="10F37DE2" w14:textId="11C8DC73" w:rsidR="009A4130" w:rsidRDefault="009A4130" w:rsidP="0077224E"/>
        </w:tc>
        <w:tc>
          <w:tcPr>
            <w:tcW w:w="1787" w:type="dxa"/>
          </w:tcPr>
          <w:p w14:paraId="6830F1BC" w14:textId="61BDE5BE" w:rsidR="00792014" w:rsidRPr="00CD094E" w:rsidRDefault="009A4130" w:rsidP="006E10DD">
            <w:r>
              <w:rPr>
                <w:b/>
                <w:bCs/>
              </w:rPr>
              <w:t xml:space="preserve">Clerk/Chair </w:t>
            </w:r>
            <w:r w:rsidRPr="009A4130">
              <w:t xml:space="preserve">to look at options for </w:t>
            </w:r>
            <w:r w:rsidR="00ED3095">
              <w:t xml:space="preserve">investing </w:t>
            </w:r>
            <w:r w:rsidRPr="009A4130">
              <w:t>savings</w:t>
            </w:r>
            <w:r w:rsidR="00ED3095">
              <w:t>.</w:t>
            </w:r>
          </w:p>
        </w:tc>
      </w:tr>
      <w:tr w:rsidR="00831A98" w14:paraId="299F66B9" w14:textId="77777777" w:rsidTr="003811FA">
        <w:tc>
          <w:tcPr>
            <w:tcW w:w="789" w:type="dxa"/>
          </w:tcPr>
          <w:p w14:paraId="62595AF2" w14:textId="67C5989A" w:rsidR="00831A98" w:rsidRPr="0039365F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1902EEED" w14:textId="26EA7DDF" w:rsidR="00831A98" w:rsidRDefault="009A4130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  <w:r w:rsidR="00146577">
              <w:rPr>
                <w:b/>
                <w:bCs/>
              </w:rPr>
              <w:t xml:space="preserve"> 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2094BAFD" w14:textId="77777777" w:rsidR="00831A98" w:rsidRDefault="00831A98"/>
        </w:tc>
        <w:tc>
          <w:tcPr>
            <w:tcW w:w="1787" w:type="dxa"/>
            <w:shd w:val="clear" w:color="auto" w:fill="BFBFBF" w:themeFill="background1" w:themeFillShade="BF"/>
          </w:tcPr>
          <w:p w14:paraId="04D63AEE" w14:textId="77777777" w:rsidR="00831A98" w:rsidRDefault="00831A98" w:rsidP="006E10DD">
            <w:pPr>
              <w:rPr>
                <w:b/>
                <w:bCs/>
              </w:rPr>
            </w:pPr>
          </w:p>
        </w:tc>
      </w:tr>
      <w:tr w:rsidR="00F53961" w14:paraId="26F17654" w14:textId="77777777" w:rsidTr="003811FA">
        <w:tc>
          <w:tcPr>
            <w:tcW w:w="789" w:type="dxa"/>
          </w:tcPr>
          <w:p w14:paraId="1BAAEB34" w14:textId="10213D6D" w:rsidR="00F53961" w:rsidRPr="00983EDE" w:rsidRDefault="00CD094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42756" w:rsidRPr="00983EDE">
              <w:rPr>
                <w:b/>
                <w:bCs/>
              </w:rPr>
              <w:t xml:space="preserve"> </w:t>
            </w:r>
            <w:r w:rsidR="00983EDE" w:rsidRPr="00983EDE">
              <w:rPr>
                <w:b/>
                <w:bCs/>
              </w:rPr>
              <w:t>(</w:t>
            </w:r>
            <w:proofErr w:type="spellStart"/>
            <w:r w:rsidR="00983EDE" w:rsidRPr="00983EDE">
              <w:rPr>
                <w:b/>
                <w:bCs/>
              </w:rPr>
              <w:t>i</w:t>
            </w:r>
            <w:proofErr w:type="spellEnd"/>
            <w:r w:rsidR="00983EDE" w:rsidRPr="00983EDE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070DDA5F" w14:textId="50D5BCEF" w:rsidR="00F53961" w:rsidRDefault="0063354C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363142">
              <w:rPr>
                <w:b/>
                <w:bCs/>
              </w:rPr>
              <w:t>ILLAGE TELEPHONE BOX</w:t>
            </w:r>
          </w:p>
        </w:tc>
        <w:tc>
          <w:tcPr>
            <w:tcW w:w="4190" w:type="dxa"/>
          </w:tcPr>
          <w:p w14:paraId="397F35FE" w14:textId="6718D6CC" w:rsidR="00CD094E" w:rsidRDefault="0063354C" w:rsidP="00CD094E">
            <w:pPr>
              <w:pStyle w:val="ListParagraph"/>
              <w:numPr>
                <w:ilvl w:val="0"/>
                <w:numId w:val="10"/>
              </w:numPr>
              <w:ind w:left="111" w:hanging="142"/>
            </w:pPr>
            <w:r>
              <w:t xml:space="preserve"> A coordinated approach by Cllr Bates, The Clerk and </w:t>
            </w:r>
            <w:proofErr w:type="gramStart"/>
            <w:r>
              <w:t>local residents</w:t>
            </w:r>
            <w:proofErr w:type="gramEnd"/>
            <w:r>
              <w:t xml:space="preserve"> has resulted in BT-Openreach agreeing to refurbishing and re-painting the telephone box. Within 24 hours</w:t>
            </w:r>
            <w:r w:rsidR="00411871">
              <w:t xml:space="preserve"> or receiving a report from </w:t>
            </w:r>
            <w:proofErr w:type="gramStart"/>
            <w:r w:rsidR="00411871">
              <w:t>ourselves</w:t>
            </w:r>
            <w:proofErr w:type="gramEnd"/>
            <w:r>
              <w:t xml:space="preserve"> they had sent an engineer to replace the broken panes of glass and painting is expected Spring/Summer 2023.</w:t>
            </w:r>
          </w:p>
        </w:tc>
        <w:tc>
          <w:tcPr>
            <w:tcW w:w="1787" w:type="dxa"/>
          </w:tcPr>
          <w:p w14:paraId="6047360D" w14:textId="7E711FE3" w:rsidR="00F53961" w:rsidRDefault="00F53961" w:rsidP="006E10DD">
            <w:pPr>
              <w:rPr>
                <w:b/>
                <w:bCs/>
              </w:rPr>
            </w:pPr>
          </w:p>
        </w:tc>
      </w:tr>
      <w:tr w:rsidR="00363142" w14:paraId="397D3724" w14:textId="77777777" w:rsidTr="003811FA">
        <w:tc>
          <w:tcPr>
            <w:tcW w:w="789" w:type="dxa"/>
          </w:tcPr>
          <w:p w14:paraId="180A3849" w14:textId="0F7FF71D" w:rsidR="00363142" w:rsidRDefault="003631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(ii) </w:t>
            </w:r>
          </w:p>
        </w:tc>
        <w:tc>
          <w:tcPr>
            <w:tcW w:w="2250" w:type="dxa"/>
          </w:tcPr>
          <w:p w14:paraId="5B1E1086" w14:textId="48C8649D" w:rsidR="00363142" w:rsidRDefault="00363142">
            <w:pPr>
              <w:rPr>
                <w:b/>
                <w:bCs/>
              </w:rPr>
            </w:pPr>
            <w:r>
              <w:rPr>
                <w:b/>
                <w:bCs/>
              </w:rPr>
              <w:t>STREET LIGHTING</w:t>
            </w:r>
          </w:p>
        </w:tc>
        <w:tc>
          <w:tcPr>
            <w:tcW w:w="4190" w:type="dxa"/>
          </w:tcPr>
          <w:p w14:paraId="624F3F79" w14:textId="15CACC60" w:rsidR="00363142" w:rsidRDefault="00925778" w:rsidP="00363142">
            <w:pPr>
              <w:pStyle w:val="ListParagraph"/>
              <w:ind w:left="111"/>
            </w:pPr>
            <w:r>
              <w:t>A further discussion about the type of bulbs, diffusers and</w:t>
            </w:r>
            <w:r w:rsidR="00411871">
              <w:t xml:space="preserve"> the</w:t>
            </w:r>
            <w:r>
              <w:t xml:space="preserve"> spread of light</w:t>
            </w:r>
            <w:r w:rsidR="00411871">
              <w:t xml:space="preserve"> was undertaken</w:t>
            </w:r>
            <w:r>
              <w:t>. Deferred to April meeting.</w:t>
            </w:r>
          </w:p>
          <w:p w14:paraId="2B6CD3E0" w14:textId="77F738E9" w:rsidR="00363142" w:rsidRDefault="00363142" w:rsidP="00363142">
            <w:pPr>
              <w:pStyle w:val="ListParagraph"/>
              <w:ind w:left="111"/>
            </w:pPr>
          </w:p>
        </w:tc>
        <w:tc>
          <w:tcPr>
            <w:tcW w:w="1787" w:type="dxa"/>
          </w:tcPr>
          <w:p w14:paraId="09090122" w14:textId="77777777" w:rsidR="00363142" w:rsidRDefault="00363142" w:rsidP="006E10DD">
            <w:pPr>
              <w:rPr>
                <w:b/>
                <w:bCs/>
              </w:rPr>
            </w:pPr>
          </w:p>
        </w:tc>
      </w:tr>
      <w:tr w:rsidR="005C6BE9" w14:paraId="7089B3DA" w14:textId="77777777" w:rsidTr="003811FA">
        <w:tc>
          <w:tcPr>
            <w:tcW w:w="789" w:type="dxa"/>
          </w:tcPr>
          <w:p w14:paraId="1FB021A5" w14:textId="2E4DC919" w:rsidR="005C6BE9" w:rsidRDefault="0065238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C6BE9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</w:tcPr>
          <w:p w14:paraId="43076EEA" w14:textId="47A418D5" w:rsidR="00363142" w:rsidRDefault="00363142">
            <w:pPr>
              <w:rPr>
                <w:b/>
                <w:bCs/>
              </w:rPr>
            </w:pPr>
            <w:r>
              <w:rPr>
                <w:b/>
                <w:bCs/>
              </w:rPr>
              <w:t>BIO-DIVERISTY AND RESILIANCE OF ECO-SYTEMS ACTION PLAN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0F36D4C9" w14:textId="027D32D4" w:rsidR="00CD094E" w:rsidRDefault="00CD094E" w:rsidP="00363142">
            <w:pPr>
              <w:pStyle w:val="ListParagraph"/>
              <w:ind w:left="111"/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458DEB53" w14:textId="7A5A2EDD" w:rsidR="005C6BE9" w:rsidRPr="00FE1DBD" w:rsidRDefault="005C6BE9" w:rsidP="006E10DD"/>
        </w:tc>
      </w:tr>
      <w:tr w:rsidR="00363142" w14:paraId="5C612575" w14:textId="77777777" w:rsidTr="003811FA">
        <w:tc>
          <w:tcPr>
            <w:tcW w:w="789" w:type="dxa"/>
            <w:shd w:val="clear" w:color="auto" w:fill="FFFFFF" w:themeFill="background1"/>
          </w:tcPr>
          <w:p w14:paraId="53E47BE0" w14:textId="77777777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4F660EA" w14:textId="77777777" w:rsidR="00363142" w:rsidRDefault="00363142">
            <w:pPr>
              <w:rPr>
                <w:b/>
                <w:bCs/>
              </w:rPr>
            </w:pPr>
          </w:p>
          <w:p w14:paraId="7F712B98" w14:textId="1542F67A" w:rsidR="00363142" w:rsidRDefault="00363142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78997ED1" w14:textId="596F5A47" w:rsidR="00DD0726" w:rsidRDefault="00DD0726" w:rsidP="00DD0726">
            <w:pPr>
              <w:pStyle w:val="ListParagraph"/>
              <w:numPr>
                <w:ilvl w:val="0"/>
                <w:numId w:val="14"/>
              </w:numPr>
              <w:ind w:left="112" w:hanging="112"/>
            </w:pPr>
            <w:r>
              <w:t xml:space="preserve"> </w:t>
            </w:r>
            <w:r w:rsidR="00363142">
              <w:t xml:space="preserve">Under </w:t>
            </w:r>
            <w:r>
              <w:t xml:space="preserve">The Environment (Wales) Act 2016 Part 1 -Section 6 the Community Council has a responsibility to provide an action pan detailing its contribution towards protecting </w:t>
            </w:r>
            <w:proofErr w:type="gramStart"/>
            <w:r>
              <w:t>bio-diversity</w:t>
            </w:r>
            <w:proofErr w:type="gramEnd"/>
            <w:r>
              <w:t xml:space="preserve"> and local eco-systems. </w:t>
            </w:r>
          </w:p>
          <w:p w14:paraId="4D803D39" w14:textId="18D07176" w:rsidR="00DD0726" w:rsidRDefault="00DD0726" w:rsidP="00DD0726">
            <w:pPr>
              <w:pStyle w:val="ListParagraph"/>
              <w:numPr>
                <w:ilvl w:val="0"/>
                <w:numId w:val="14"/>
              </w:numPr>
              <w:ind w:left="112" w:hanging="112"/>
            </w:pPr>
            <w:r>
              <w:t xml:space="preserve"> Given the size and lack of ownership CUCC has more restricted responsibilities.</w:t>
            </w:r>
          </w:p>
          <w:p w14:paraId="0F9D7BDC" w14:textId="6B2059BB" w:rsidR="00DD0726" w:rsidRDefault="00DD0726" w:rsidP="00DD0726">
            <w:pPr>
              <w:pStyle w:val="ListParagraph"/>
              <w:numPr>
                <w:ilvl w:val="0"/>
                <w:numId w:val="14"/>
              </w:numPr>
              <w:ind w:left="112" w:hanging="112"/>
            </w:pPr>
            <w:r>
              <w:t>The Clerk produced a draft action plan which brings together current activities in this area:</w:t>
            </w:r>
          </w:p>
          <w:p w14:paraId="531F44E2" w14:textId="0B194D7D" w:rsidR="00DD0726" w:rsidRDefault="00DD0726" w:rsidP="00DD0726">
            <w:pPr>
              <w:pStyle w:val="ListParagraph"/>
              <w:numPr>
                <w:ilvl w:val="0"/>
                <w:numId w:val="15"/>
              </w:numPr>
            </w:pPr>
            <w:r>
              <w:t xml:space="preserve">Preservation of the </w:t>
            </w:r>
            <w:proofErr w:type="spellStart"/>
            <w:r>
              <w:t>Afon</w:t>
            </w:r>
            <w:proofErr w:type="spellEnd"/>
            <w:r>
              <w:t xml:space="preserve"> Ceiriog through the NRW </w:t>
            </w:r>
            <w:r w:rsidR="00332C90">
              <w:t>initiative.</w:t>
            </w:r>
          </w:p>
          <w:p w14:paraId="53AB153E" w14:textId="1FE731BB" w:rsidR="00DD0726" w:rsidRDefault="00DD0726" w:rsidP="00DD0726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lastRenderedPageBreak/>
              <w:t xml:space="preserve">The proposed audit of the </w:t>
            </w:r>
            <w:r w:rsidRPr="00DD0726">
              <w:rPr>
                <w:b/>
                <w:bCs/>
              </w:rPr>
              <w:t>closed graveyard</w:t>
            </w:r>
          </w:p>
          <w:p w14:paraId="036BA7E8" w14:textId="4EDAC905" w:rsidR="00DD0726" w:rsidRDefault="00DD0726" w:rsidP="00DD0726">
            <w:pPr>
              <w:pStyle w:val="ListParagraph"/>
              <w:numPr>
                <w:ilvl w:val="0"/>
                <w:numId w:val="15"/>
              </w:numPr>
            </w:pPr>
            <w:r w:rsidRPr="00DD0726">
              <w:t>Partnership with a bird-ringing expert</w:t>
            </w:r>
          </w:p>
          <w:p w14:paraId="3A5E92E4" w14:textId="24095735" w:rsidR="00DD0726" w:rsidRDefault="00DD0726" w:rsidP="00DD0726">
            <w:pPr>
              <w:pStyle w:val="ListParagraph"/>
              <w:numPr>
                <w:ilvl w:val="0"/>
                <w:numId w:val="15"/>
              </w:numPr>
            </w:pPr>
            <w:r>
              <w:t xml:space="preserve">Liaise with Ysgol </w:t>
            </w:r>
            <w:proofErr w:type="spellStart"/>
            <w:r>
              <w:t>Llanarmon</w:t>
            </w:r>
            <w:proofErr w:type="spellEnd"/>
            <w:r>
              <w:t xml:space="preserve"> to develop knowledge within children</w:t>
            </w:r>
            <w:r w:rsidR="00925778">
              <w:t>.</w:t>
            </w:r>
          </w:p>
          <w:p w14:paraId="1563510A" w14:textId="162C9531" w:rsidR="00925778" w:rsidRDefault="00925778" w:rsidP="00925778"/>
          <w:p w14:paraId="476425FB" w14:textId="7D0EBCA8" w:rsidR="00925778" w:rsidRPr="00DD0726" w:rsidRDefault="00925778" w:rsidP="00925778">
            <w:r>
              <w:t xml:space="preserve">The Council </w:t>
            </w:r>
            <w:r w:rsidRPr="003811FA">
              <w:rPr>
                <w:b/>
                <w:bCs/>
              </w:rPr>
              <w:t>approved</w:t>
            </w:r>
            <w:r>
              <w:t xml:space="preserve"> this action plan.</w:t>
            </w:r>
          </w:p>
          <w:p w14:paraId="33A263A6" w14:textId="4C77E817" w:rsidR="00363142" w:rsidRDefault="00363142" w:rsidP="003811FA"/>
        </w:tc>
        <w:tc>
          <w:tcPr>
            <w:tcW w:w="1787" w:type="dxa"/>
            <w:shd w:val="clear" w:color="auto" w:fill="FFFFFF" w:themeFill="background1"/>
          </w:tcPr>
          <w:p w14:paraId="77D5B3D7" w14:textId="7815C990" w:rsidR="00363142" w:rsidRPr="00FE1DBD" w:rsidRDefault="00925778" w:rsidP="006E10DD">
            <w:r w:rsidRPr="00925778">
              <w:rPr>
                <w:b/>
                <w:bCs/>
              </w:rPr>
              <w:lastRenderedPageBreak/>
              <w:t>Clerk</w:t>
            </w:r>
            <w:r>
              <w:t xml:space="preserve"> to disseminate report </w:t>
            </w:r>
          </w:p>
        </w:tc>
      </w:tr>
      <w:tr w:rsidR="00983EDE" w14:paraId="68004499" w14:textId="77777777" w:rsidTr="003811FA">
        <w:tc>
          <w:tcPr>
            <w:tcW w:w="789" w:type="dxa"/>
          </w:tcPr>
          <w:p w14:paraId="009D7CFC" w14:textId="2A5C7D11" w:rsidR="00983EDE" w:rsidRPr="00983EDE" w:rsidRDefault="0061110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C6BE9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</w:tcPr>
          <w:p w14:paraId="34D08233" w14:textId="1E122408" w:rsidR="00983EDE" w:rsidRDefault="00363142">
            <w:pPr>
              <w:rPr>
                <w:b/>
                <w:bCs/>
              </w:rPr>
            </w:pPr>
            <w:r>
              <w:rPr>
                <w:b/>
                <w:bCs/>
              </w:rPr>
              <w:t>COMMUNITY CATALYST PRESENTATION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3E1FB047" w14:textId="77777777" w:rsidR="00983EDE" w:rsidRDefault="00983EDE"/>
        </w:tc>
        <w:tc>
          <w:tcPr>
            <w:tcW w:w="1787" w:type="dxa"/>
            <w:shd w:val="clear" w:color="auto" w:fill="BFBFBF" w:themeFill="background1" w:themeFillShade="BF"/>
          </w:tcPr>
          <w:p w14:paraId="60BA594A" w14:textId="77777777" w:rsidR="00983EDE" w:rsidRDefault="00983EDE" w:rsidP="006E10DD">
            <w:pPr>
              <w:rPr>
                <w:b/>
                <w:bCs/>
              </w:rPr>
            </w:pPr>
          </w:p>
        </w:tc>
      </w:tr>
      <w:tr w:rsidR="00363142" w14:paraId="7544F160" w14:textId="77777777" w:rsidTr="003811FA">
        <w:tc>
          <w:tcPr>
            <w:tcW w:w="789" w:type="dxa"/>
          </w:tcPr>
          <w:p w14:paraId="6017E72B" w14:textId="77777777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100C387D" w14:textId="77777777" w:rsidR="00363142" w:rsidRDefault="00363142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7DD87502" w14:textId="11509BE7" w:rsidR="00363142" w:rsidRDefault="003811FA">
            <w:r>
              <w:t xml:space="preserve">The Council received a presentation from Jennifer Naylor who is a representative from an organisation which provides training for individuals who wish to set themselves up in self -employment to provide care in the community. More details from: </w:t>
            </w:r>
          </w:p>
          <w:p w14:paraId="51CB6718" w14:textId="05A3DF6A" w:rsidR="003811FA" w:rsidRDefault="00000000">
            <w:hyperlink r:id="rId8" w:history="1">
              <w:r w:rsidR="003811FA" w:rsidRPr="00EA60C7">
                <w:rPr>
                  <w:rStyle w:val="Hyperlink"/>
                </w:rPr>
                <w:t>WrecsamMicros@communitycatalysts.co.uk</w:t>
              </w:r>
            </w:hyperlink>
          </w:p>
          <w:p w14:paraId="3FDFBB0C" w14:textId="4CFAEFB9" w:rsidR="003811FA" w:rsidRDefault="003811FA"/>
        </w:tc>
        <w:tc>
          <w:tcPr>
            <w:tcW w:w="1787" w:type="dxa"/>
            <w:shd w:val="clear" w:color="auto" w:fill="FFFFFF" w:themeFill="background1"/>
          </w:tcPr>
          <w:p w14:paraId="05179893" w14:textId="77777777" w:rsidR="00363142" w:rsidRDefault="00363142" w:rsidP="006E10DD">
            <w:pPr>
              <w:rPr>
                <w:b/>
                <w:bCs/>
              </w:rPr>
            </w:pPr>
          </w:p>
        </w:tc>
      </w:tr>
      <w:tr w:rsidR="00363142" w14:paraId="32F8F5AD" w14:textId="77777777" w:rsidTr="003811FA">
        <w:tc>
          <w:tcPr>
            <w:tcW w:w="789" w:type="dxa"/>
          </w:tcPr>
          <w:p w14:paraId="64F1F935" w14:textId="5303CA43" w:rsidR="00363142" w:rsidRDefault="0036314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</w:tcPr>
          <w:p w14:paraId="31F25B4B" w14:textId="138C216D" w:rsidR="00363142" w:rsidRDefault="00363142">
            <w:pPr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14:paraId="39A51B72" w14:textId="77777777" w:rsidR="00363142" w:rsidRDefault="00363142"/>
        </w:tc>
        <w:tc>
          <w:tcPr>
            <w:tcW w:w="1787" w:type="dxa"/>
            <w:shd w:val="clear" w:color="auto" w:fill="D9D9D9" w:themeFill="background1" w:themeFillShade="D9"/>
          </w:tcPr>
          <w:p w14:paraId="0E1ABE08" w14:textId="77777777" w:rsidR="00363142" w:rsidRDefault="00363142" w:rsidP="006E10DD">
            <w:pPr>
              <w:rPr>
                <w:b/>
                <w:bCs/>
              </w:rPr>
            </w:pPr>
          </w:p>
        </w:tc>
      </w:tr>
      <w:tr w:rsidR="00A50284" w14:paraId="6C61347A" w14:textId="77777777" w:rsidTr="003811FA">
        <w:tc>
          <w:tcPr>
            <w:tcW w:w="789" w:type="dxa"/>
          </w:tcPr>
          <w:p w14:paraId="18334B7C" w14:textId="51D80AD7" w:rsidR="00A50284" w:rsidRPr="003B3FF5" w:rsidRDefault="00A50284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02E391F1" w14:textId="2FEA7D5C" w:rsidR="00A50284" w:rsidRDefault="00A50284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6F627F5F" w14:textId="29F18B64" w:rsidR="00141A85" w:rsidRDefault="003811FA">
            <w:r w:rsidRPr="00332C90">
              <w:rPr>
                <w:b/>
                <w:bCs/>
              </w:rPr>
              <w:t>Bins Supervisor</w:t>
            </w:r>
            <w:r>
              <w:t xml:space="preserve">. A new supervisor has been appointed and contact details will be posted on the website </w:t>
            </w:r>
          </w:p>
        </w:tc>
        <w:tc>
          <w:tcPr>
            <w:tcW w:w="1787" w:type="dxa"/>
          </w:tcPr>
          <w:p w14:paraId="0D399308" w14:textId="77777777" w:rsidR="00141A85" w:rsidRDefault="00141A85" w:rsidP="006E10DD">
            <w:pPr>
              <w:rPr>
                <w:b/>
                <w:bCs/>
              </w:rPr>
            </w:pPr>
          </w:p>
          <w:p w14:paraId="12EFF8C8" w14:textId="77777777" w:rsidR="00141A85" w:rsidRDefault="00141A85" w:rsidP="006E10DD">
            <w:pPr>
              <w:rPr>
                <w:b/>
                <w:bCs/>
              </w:rPr>
            </w:pPr>
          </w:p>
          <w:p w14:paraId="30BD61E4" w14:textId="425551FC" w:rsidR="00141A85" w:rsidRDefault="00141A85" w:rsidP="006E10DD">
            <w:pPr>
              <w:rPr>
                <w:b/>
                <w:bCs/>
              </w:rPr>
            </w:pPr>
          </w:p>
        </w:tc>
      </w:tr>
      <w:tr w:rsidR="00543E27" w14:paraId="4F1FD175" w14:textId="77777777" w:rsidTr="003811FA">
        <w:tc>
          <w:tcPr>
            <w:tcW w:w="789" w:type="dxa"/>
          </w:tcPr>
          <w:p w14:paraId="4098AD0E" w14:textId="2A31025C" w:rsidR="00543E27" w:rsidRDefault="0061110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2D5A">
              <w:rPr>
                <w:b/>
                <w:bCs/>
              </w:rPr>
              <w:t>1</w:t>
            </w:r>
          </w:p>
        </w:tc>
        <w:tc>
          <w:tcPr>
            <w:tcW w:w="2250" w:type="dxa"/>
          </w:tcPr>
          <w:p w14:paraId="3C33CCC0" w14:textId="6D334419" w:rsidR="00543E27" w:rsidRDefault="00543E2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190" w:type="dxa"/>
          </w:tcPr>
          <w:p w14:paraId="6B16023F" w14:textId="2C2061B7" w:rsidR="00ED3095" w:rsidRPr="00ED3095" w:rsidRDefault="00ED3095" w:rsidP="00ED3095">
            <w:pPr>
              <w:rPr>
                <w:b/>
                <w:bCs/>
              </w:rPr>
            </w:pPr>
            <w:r w:rsidRPr="00ED3095">
              <w:rPr>
                <w:b/>
                <w:bCs/>
              </w:rPr>
              <w:t xml:space="preserve">TUESDAY </w:t>
            </w:r>
            <w:r w:rsidR="00363142">
              <w:rPr>
                <w:b/>
                <w:bCs/>
              </w:rPr>
              <w:t>4</w:t>
            </w:r>
            <w:r w:rsidRPr="00363142">
              <w:rPr>
                <w:b/>
                <w:bCs/>
                <w:vertAlign w:val="superscript"/>
              </w:rPr>
              <w:t>TH</w:t>
            </w:r>
            <w:r w:rsidR="00363142">
              <w:rPr>
                <w:b/>
                <w:bCs/>
              </w:rPr>
              <w:t xml:space="preserve"> APRIL</w:t>
            </w:r>
            <w:r w:rsidRPr="00ED3095">
              <w:rPr>
                <w:b/>
                <w:bCs/>
              </w:rPr>
              <w:t xml:space="preserve">   7.00</w:t>
            </w:r>
          </w:p>
          <w:p w14:paraId="2A42B359" w14:textId="1D068BB2" w:rsidR="00543E27" w:rsidRDefault="00543E27" w:rsidP="00ED3095"/>
        </w:tc>
        <w:tc>
          <w:tcPr>
            <w:tcW w:w="1787" w:type="dxa"/>
          </w:tcPr>
          <w:p w14:paraId="5BE72FC0" w14:textId="77777777" w:rsidR="00543E27" w:rsidRDefault="00543E27" w:rsidP="006E10DD">
            <w:pPr>
              <w:rPr>
                <w:b/>
                <w:bCs/>
              </w:rPr>
            </w:pPr>
          </w:p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142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B376" w14:textId="77777777" w:rsidR="008158E2" w:rsidRDefault="008158E2" w:rsidP="009020A3">
      <w:pPr>
        <w:spacing w:after="0" w:line="240" w:lineRule="auto"/>
      </w:pPr>
      <w:r>
        <w:separator/>
      </w:r>
    </w:p>
  </w:endnote>
  <w:endnote w:type="continuationSeparator" w:id="0">
    <w:p w14:paraId="56EC0385" w14:textId="77777777" w:rsidR="008158E2" w:rsidRDefault="008158E2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19E3" w14:textId="77777777" w:rsidR="008158E2" w:rsidRDefault="008158E2" w:rsidP="009020A3">
      <w:pPr>
        <w:spacing w:after="0" w:line="240" w:lineRule="auto"/>
      </w:pPr>
      <w:r>
        <w:separator/>
      </w:r>
    </w:p>
  </w:footnote>
  <w:footnote w:type="continuationSeparator" w:id="0">
    <w:p w14:paraId="722718C8" w14:textId="77777777" w:rsidR="008158E2" w:rsidRDefault="008158E2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78FB1C91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0DE"/>
    <w:multiLevelType w:val="hybridMultilevel"/>
    <w:tmpl w:val="FFB2017E"/>
    <w:lvl w:ilvl="0" w:tplc="08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7126320"/>
    <w:multiLevelType w:val="hybridMultilevel"/>
    <w:tmpl w:val="05B2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73E"/>
    <w:multiLevelType w:val="hybridMultilevel"/>
    <w:tmpl w:val="0330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5BB4"/>
    <w:multiLevelType w:val="hybridMultilevel"/>
    <w:tmpl w:val="8170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8C5"/>
    <w:multiLevelType w:val="hybridMultilevel"/>
    <w:tmpl w:val="2D16146A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5E9F"/>
    <w:multiLevelType w:val="hybridMultilevel"/>
    <w:tmpl w:val="87A6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54B4"/>
    <w:multiLevelType w:val="hybridMultilevel"/>
    <w:tmpl w:val="D9BE11F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27A54"/>
    <w:multiLevelType w:val="hybridMultilevel"/>
    <w:tmpl w:val="EC02C19E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792C"/>
    <w:multiLevelType w:val="hybridMultilevel"/>
    <w:tmpl w:val="A2B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61AD1"/>
    <w:multiLevelType w:val="hybridMultilevel"/>
    <w:tmpl w:val="1548C7B8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40AF"/>
    <w:multiLevelType w:val="hybridMultilevel"/>
    <w:tmpl w:val="8D3A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99550">
    <w:abstractNumId w:val="8"/>
  </w:num>
  <w:num w:numId="2" w16cid:durableId="1809320344">
    <w:abstractNumId w:val="15"/>
  </w:num>
  <w:num w:numId="3" w16cid:durableId="766003893">
    <w:abstractNumId w:val="10"/>
  </w:num>
  <w:num w:numId="4" w16cid:durableId="114913395">
    <w:abstractNumId w:val="7"/>
  </w:num>
  <w:num w:numId="5" w16cid:durableId="833909875">
    <w:abstractNumId w:val="14"/>
  </w:num>
  <w:num w:numId="6" w16cid:durableId="1239710396">
    <w:abstractNumId w:val="16"/>
  </w:num>
  <w:num w:numId="7" w16cid:durableId="659234715">
    <w:abstractNumId w:val="11"/>
  </w:num>
  <w:num w:numId="8" w16cid:durableId="1686322638">
    <w:abstractNumId w:val="4"/>
  </w:num>
  <w:num w:numId="9" w16cid:durableId="67895914">
    <w:abstractNumId w:val="12"/>
  </w:num>
  <w:num w:numId="10" w16cid:durableId="1493447614">
    <w:abstractNumId w:val="6"/>
  </w:num>
  <w:num w:numId="11" w16cid:durableId="1986199858">
    <w:abstractNumId w:val="2"/>
  </w:num>
  <w:num w:numId="12" w16cid:durableId="1089696573">
    <w:abstractNumId w:val="13"/>
  </w:num>
  <w:num w:numId="13" w16cid:durableId="546571971">
    <w:abstractNumId w:val="1"/>
  </w:num>
  <w:num w:numId="14" w16cid:durableId="1018433621">
    <w:abstractNumId w:val="9"/>
  </w:num>
  <w:num w:numId="15" w16cid:durableId="2093774849">
    <w:abstractNumId w:val="0"/>
  </w:num>
  <w:num w:numId="16" w16cid:durableId="705250322">
    <w:abstractNumId w:val="5"/>
  </w:num>
  <w:num w:numId="17" w16cid:durableId="1229805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32A0D"/>
    <w:rsid w:val="00037B97"/>
    <w:rsid w:val="00047B3E"/>
    <w:rsid w:val="00050ADD"/>
    <w:rsid w:val="00051479"/>
    <w:rsid w:val="000606EF"/>
    <w:rsid w:val="00061E23"/>
    <w:rsid w:val="00066854"/>
    <w:rsid w:val="00072B8E"/>
    <w:rsid w:val="00077D1D"/>
    <w:rsid w:val="000827FA"/>
    <w:rsid w:val="000A2E1E"/>
    <w:rsid w:val="000A4C68"/>
    <w:rsid w:val="000A73A6"/>
    <w:rsid w:val="000B4BA5"/>
    <w:rsid w:val="000B565B"/>
    <w:rsid w:val="000B64FF"/>
    <w:rsid w:val="000C4CE9"/>
    <w:rsid w:val="000D1CE3"/>
    <w:rsid w:val="000E2EC7"/>
    <w:rsid w:val="000F1B31"/>
    <w:rsid w:val="000F5B8F"/>
    <w:rsid w:val="001034E8"/>
    <w:rsid w:val="00104D18"/>
    <w:rsid w:val="0013436C"/>
    <w:rsid w:val="00141A85"/>
    <w:rsid w:val="0014241E"/>
    <w:rsid w:val="00142EA3"/>
    <w:rsid w:val="00146577"/>
    <w:rsid w:val="00147D77"/>
    <w:rsid w:val="0015253D"/>
    <w:rsid w:val="0016169A"/>
    <w:rsid w:val="00166593"/>
    <w:rsid w:val="001720E5"/>
    <w:rsid w:val="001745CD"/>
    <w:rsid w:val="0017597F"/>
    <w:rsid w:val="00180EBA"/>
    <w:rsid w:val="00191523"/>
    <w:rsid w:val="001A689A"/>
    <w:rsid w:val="001A6E7A"/>
    <w:rsid w:val="001B7370"/>
    <w:rsid w:val="001C4014"/>
    <w:rsid w:val="001C5F1E"/>
    <w:rsid w:val="001D0CE3"/>
    <w:rsid w:val="001E0F02"/>
    <w:rsid w:val="001F0DFE"/>
    <w:rsid w:val="001F5591"/>
    <w:rsid w:val="00200CC1"/>
    <w:rsid w:val="002152D6"/>
    <w:rsid w:val="00220DF4"/>
    <w:rsid w:val="00225D4B"/>
    <w:rsid w:val="00235C3D"/>
    <w:rsid w:val="0024436E"/>
    <w:rsid w:val="002500F4"/>
    <w:rsid w:val="00253241"/>
    <w:rsid w:val="002536B9"/>
    <w:rsid w:val="00254E2F"/>
    <w:rsid w:val="0026259E"/>
    <w:rsid w:val="00263DC5"/>
    <w:rsid w:val="00284C8C"/>
    <w:rsid w:val="00287E63"/>
    <w:rsid w:val="00292399"/>
    <w:rsid w:val="0029273B"/>
    <w:rsid w:val="0029445B"/>
    <w:rsid w:val="002A130B"/>
    <w:rsid w:val="002A358D"/>
    <w:rsid w:val="002B1C02"/>
    <w:rsid w:val="002B7C53"/>
    <w:rsid w:val="002C0EB3"/>
    <w:rsid w:val="002C4118"/>
    <w:rsid w:val="002C6C50"/>
    <w:rsid w:val="002D08B1"/>
    <w:rsid w:val="002D3E52"/>
    <w:rsid w:val="002D77B9"/>
    <w:rsid w:val="002E0089"/>
    <w:rsid w:val="002E2164"/>
    <w:rsid w:val="002E2F89"/>
    <w:rsid w:val="002E63E7"/>
    <w:rsid w:val="002F0B68"/>
    <w:rsid w:val="00305EBB"/>
    <w:rsid w:val="003079E2"/>
    <w:rsid w:val="003118A1"/>
    <w:rsid w:val="003207FB"/>
    <w:rsid w:val="00321DE5"/>
    <w:rsid w:val="00326F25"/>
    <w:rsid w:val="00332C90"/>
    <w:rsid w:val="00341855"/>
    <w:rsid w:val="0034283B"/>
    <w:rsid w:val="0034551D"/>
    <w:rsid w:val="00353576"/>
    <w:rsid w:val="00356EC8"/>
    <w:rsid w:val="00363142"/>
    <w:rsid w:val="003715B9"/>
    <w:rsid w:val="00374BFC"/>
    <w:rsid w:val="003811FA"/>
    <w:rsid w:val="0038594F"/>
    <w:rsid w:val="0039365F"/>
    <w:rsid w:val="00394663"/>
    <w:rsid w:val="003A03CC"/>
    <w:rsid w:val="003B1C57"/>
    <w:rsid w:val="003B3FF5"/>
    <w:rsid w:val="003B41C4"/>
    <w:rsid w:val="003C0AD1"/>
    <w:rsid w:val="003D1472"/>
    <w:rsid w:val="003D3282"/>
    <w:rsid w:val="003E09EC"/>
    <w:rsid w:val="003F4A1D"/>
    <w:rsid w:val="00402CEE"/>
    <w:rsid w:val="00411871"/>
    <w:rsid w:val="00414CF5"/>
    <w:rsid w:val="00416D9D"/>
    <w:rsid w:val="00417FC6"/>
    <w:rsid w:val="004207FF"/>
    <w:rsid w:val="0043147C"/>
    <w:rsid w:val="00432D5A"/>
    <w:rsid w:val="004548D3"/>
    <w:rsid w:val="00455750"/>
    <w:rsid w:val="0046140A"/>
    <w:rsid w:val="004714BB"/>
    <w:rsid w:val="00473BD1"/>
    <w:rsid w:val="00477E9B"/>
    <w:rsid w:val="00480900"/>
    <w:rsid w:val="00490A0D"/>
    <w:rsid w:val="004933D8"/>
    <w:rsid w:val="004A232B"/>
    <w:rsid w:val="004A3281"/>
    <w:rsid w:val="004B2867"/>
    <w:rsid w:val="004B3B96"/>
    <w:rsid w:val="004B405C"/>
    <w:rsid w:val="004B5B40"/>
    <w:rsid w:val="004C12B5"/>
    <w:rsid w:val="004C1D03"/>
    <w:rsid w:val="004D11BC"/>
    <w:rsid w:val="004D308C"/>
    <w:rsid w:val="004F5ABC"/>
    <w:rsid w:val="005058B6"/>
    <w:rsid w:val="00513334"/>
    <w:rsid w:val="00540067"/>
    <w:rsid w:val="00543E27"/>
    <w:rsid w:val="005460B9"/>
    <w:rsid w:val="00552E45"/>
    <w:rsid w:val="005530F9"/>
    <w:rsid w:val="00570F9C"/>
    <w:rsid w:val="005813FC"/>
    <w:rsid w:val="00586177"/>
    <w:rsid w:val="005876BB"/>
    <w:rsid w:val="00590D69"/>
    <w:rsid w:val="005930BC"/>
    <w:rsid w:val="005C0ACD"/>
    <w:rsid w:val="005C6BE9"/>
    <w:rsid w:val="005E2BB3"/>
    <w:rsid w:val="005E4312"/>
    <w:rsid w:val="005E4463"/>
    <w:rsid w:val="005F15E1"/>
    <w:rsid w:val="005F42DD"/>
    <w:rsid w:val="0060414B"/>
    <w:rsid w:val="006044D3"/>
    <w:rsid w:val="0061110B"/>
    <w:rsid w:val="00616A31"/>
    <w:rsid w:val="00622A25"/>
    <w:rsid w:val="0063136E"/>
    <w:rsid w:val="00632003"/>
    <w:rsid w:val="0063354C"/>
    <w:rsid w:val="00642E6D"/>
    <w:rsid w:val="006457FF"/>
    <w:rsid w:val="0064589F"/>
    <w:rsid w:val="00645948"/>
    <w:rsid w:val="00651975"/>
    <w:rsid w:val="00652388"/>
    <w:rsid w:val="00653814"/>
    <w:rsid w:val="00662DB4"/>
    <w:rsid w:val="006669A6"/>
    <w:rsid w:val="006738D1"/>
    <w:rsid w:val="0068071C"/>
    <w:rsid w:val="00683F69"/>
    <w:rsid w:val="006A0CFB"/>
    <w:rsid w:val="006A1EFB"/>
    <w:rsid w:val="006A2AC8"/>
    <w:rsid w:val="006A5D5E"/>
    <w:rsid w:val="006B3805"/>
    <w:rsid w:val="006B40AD"/>
    <w:rsid w:val="006C326E"/>
    <w:rsid w:val="006C385D"/>
    <w:rsid w:val="006D6C0D"/>
    <w:rsid w:val="006E10DD"/>
    <w:rsid w:val="006F20D9"/>
    <w:rsid w:val="0070722A"/>
    <w:rsid w:val="0071655D"/>
    <w:rsid w:val="00716811"/>
    <w:rsid w:val="00717C20"/>
    <w:rsid w:val="00722935"/>
    <w:rsid w:val="00723CC5"/>
    <w:rsid w:val="00733025"/>
    <w:rsid w:val="00753D8D"/>
    <w:rsid w:val="007607C6"/>
    <w:rsid w:val="007701E2"/>
    <w:rsid w:val="0077224E"/>
    <w:rsid w:val="00790562"/>
    <w:rsid w:val="00790F74"/>
    <w:rsid w:val="00792014"/>
    <w:rsid w:val="007A1E20"/>
    <w:rsid w:val="007A1E9F"/>
    <w:rsid w:val="007A5BE4"/>
    <w:rsid w:val="007B5D58"/>
    <w:rsid w:val="007C3BBA"/>
    <w:rsid w:val="007D5F42"/>
    <w:rsid w:val="007E1F86"/>
    <w:rsid w:val="007E792E"/>
    <w:rsid w:val="007F4316"/>
    <w:rsid w:val="007F44CD"/>
    <w:rsid w:val="007F6555"/>
    <w:rsid w:val="00800162"/>
    <w:rsid w:val="00805883"/>
    <w:rsid w:val="008071B5"/>
    <w:rsid w:val="00807800"/>
    <w:rsid w:val="00810483"/>
    <w:rsid w:val="00810676"/>
    <w:rsid w:val="008158E2"/>
    <w:rsid w:val="00831A98"/>
    <w:rsid w:val="00843EF4"/>
    <w:rsid w:val="00845499"/>
    <w:rsid w:val="00856430"/>
    <w:rsid w:val="008623CB"/>
    <w:rsid w:val="00865B27"/>
    <w:rsid w:val="00870E45"/>
    <w:rsid w:val="00872C2E"/>
    <w:rsid w:val="008836BD"/>
    <w:rsid w:val="00886882"/>
    <w:rsid w:val="008900B8"/>
    <w:rsid w:val="008A6E52"/>
    <w:rsid w:val="008C630F"/>
    <w:rsid w:val="008E4BEB"/>
    <w:rsid w:val="008F70F1"/>
    <w:rsid w:val="009020A3"/>
    <w:rsid w:val="00925778"/>
    <w:rsid w:val="009300D1"/>
    <w:rsid w:val="00930477"/>
    <w:rsid w:val="00937668"/>
    <w:rsid w:val="00937F0D"/>
    <w:rsid w:val="009403B1"/>
    <w:rsid w:val="009509F8"/>
    <w:rsid w:val="00952FF6"/>
    <w:rsid w:val="00956742"/>
    <w:rsid w:val="00961F1E"/>
    <w:rsid w:val="009631D0"/>
    <w:rsid w:val="00965F3F"/>
    <w:rsid w:val="00967BD2"/>
    <w:rsid w:val="00971945"/>
    <w:rsid w:val="00971BED"/>
    <w:rsid w:val="00981E87"/>
    <w:rsid w:val="00983EDE"/>
    <w:rsid w:val="00992899"/>
    <w:rsid w:val="0099503C"/>
    <w:rsid w:val="009A3190"/>
    <w:rsid w:val="009A4130"/>
    <w:rsid w:val="009A72A7"/>
    <w:rsid w:val="009C44D4"/>
    <w:rsid w:val="009C67C8"/>
    <w:rsid w:val="009D06BE"/>
    <w:rsid w:val="009E0674"/>
    <w:rsid w:val="009E6017"/>
    <w:rsid w:val="00A00CE9"/>
    <w:rsid w:val="00A03E58"/>
    <w:rsid w:val="00A03FD1"/>
    <w:rsid w:val="00A07095"/>
    <w:rsid w:val="00A127F4"/>
    <w:rsid w:val="00A13023"/>
    <w:rsid w:val="00A13DEB"/>
    <w:rsid w:val="00A15DA2"/>
    <w:rsid w:val="00A22FFD"/>
    <w:rsid w:val="00A31235"/>
    <w:rsid w:val="00A333D7"/>
    <w:rsid w:val="00A34469"/>
    <w:rsid w:val="00A46E66"/>
    <w:rsid w:val="00A472FD"/>
    <w:rsid w:val="00A50284"/>
    <w:rsid w:val="00A714B7"/>
    <w:rsid w:val="00A72451"/>
    <w:rsid w:val="00A76C16"/>
    <w:rsid w:val="00A90DB3"/>
    <w:rsid w:val="00A91744"/>
    <w:rsid w:val="00AA22BB"/>
    <w:rsid w:val="00AA5745"/>
    <w:rsid w:val="00AC4B3E"/>
    <w:rsid w:val="00AD31FA"/>
    <w:rsid w:val="00AE4D90"/>
    <w:rsid w:val="00AE7640"/>
    <w:rsid w:val="00AE7759"/>
    <w:rsid w:val="00AF6B3A"/>
    <w:rsid w:val="00AF7156"/>
    <w:rsid w:val="00B05A92"/>
    <w:rsid w:val="00B14A0A"/>
    <w:rsid w:val="00B177D6"/>
    <w:rsid w:val="00B31633"/>
    <w:rsid w:val="00B3665D"/>
    <w:rsid w:val="00B42756"/>
    <w:rsid w:val="00B44A16"/>
    <w:rsid w:val="00B45E25"/>
    <w:rsid w:val="00B51452"/>
    <w:rsid w:val="00B516CE"/>
    <w:rsid w:val="00B53ECD"/>
    <w:rsid w:val="00B56868"/>
    <w:rsid w:val="00B660D3"/>
    <w:rsid w:val="00B710AE"/>
    <w:rsid w:val="00B7142D"/>
    <w:rsid w:val="00B7258D"/>
    <w:rsid w:val="00B72F2E"/>
    <w:rsid w:val="00B7339B"/>
    <w:rsid w:val="00B879DF"/>
    <w:rsid w:val="00BA2918"/>
    <w:rsid w:val="00BA4E9D"/>
    <w:rsid w:val="00BB4172"/>
    <w:rsid w:val="00BB7791"/>
    <w:rsid w:val="00BC369F"/>
    <w:rsid w:val="00BC5B55"/>
    <w:rsid w:val="00BD1636"/>
    <w:rsid w:val="00BE19CB"/>
    <w:rsid w:val="00BF02CC"/>
    <w:rsid w:val="00C00B54"/>
    <w:rsid w:val="00C35797"/>
    <w:rsid w:val="00C37A37"/>
    <w:rsid w:val="00C4099D"/>
    <w:rsid w:val="00C413EB"/>
    <w:rsid w:val="00C634F2"/>
    <w:rsid w:val="00C65F8E"/>
    <w:rsid w:val="00C76E3E"/>
    <w:rsid w:val="00C876D5"/>
    <w:rsid w:val="00C926C2"/>
    <w:rsid w:val="00CD094E"/>
    <w:rsid w:val="00CD26E7"/>
    <w:rsid w:val="00CD421B"/>
    <w:rsid w:val="00CE2FE4"/>
    <w:rsid w:val="00CE736C"/>
    <w:rsid w:val="00CF05C9"/>
    <w:rsid w:val="00CF1334"/>
    <w:rsid w:val="00D061B7"/>
    <w:rsid w:val="00D1191E"/>
    <w:rsid w:val="00D25006"/>
    <w:rsid w:val="00D345FE"/>
    <w:rsid w:val="00D5246F"/>
    <w:rsid w:val="00D545CA"/>
    <w:rsid w:val="00D5615D"/>
    <w:rsid w:val="00D702B8"/>
    <w:rsid w:val="00D77BF4"/>
    <w:rsid w:val="00D80457"/>
    <w:rsid w:val="00D80EAE"/>
    <w:rsid w:val="00D82AF2"/>
    <w:rsid w:val="00D84685"/>
    <w:rsid w:val="00D85BD0"/>
    <w:rsid w:val="00D865FB"/>
    <w:rsid w:val="00D96BB9"/>
    <w:rsid w:val="00DA5F25"/>
    <w:rsid w:val="00DB7183"/>
    <w:rsid w:val="00DC1F8F"/>
    <w:rsid w:val="00DD0726"/>
    <w:rsid w:val="00DD50B5"/>
    <w:rsid w:val="00DD6616"/>
    <w:rsid w:val="00DE3212"/>
    <w:rsid w:val="00DE4637"/>
    <w:rsid w:val="00DF26F1"/>
    <w:rsid w:val="00DF2952"/>
    <w:rsid w:val="00E00FE6"/>
    <w:rsid w:val="00E03454"/>
    <w:rsid w:val="00E04EE4"/>
    <w:rsid w:val="00E05DE3"/>
    <w:rsid w:val="00E179C1"/>
    <w:rsid w:val="00E34CDF"/>
    <w:rsid w:val="00E3753A"/>
    <w:rsid w:val="00E37BEC"/>
    <w:rsid w:val="00E52BDC"/>
    <w:rsid w:val="00E544B6"/>
    <w:rsid w:val="00E616C9"/>
    <w:rsid w:val="00E63748"/>
    <w:rsid w:val="00E661F4"/>
    <w:rsid w:val="00E71E2F"/>
    <w:rsid w:val="00E80866"/>
    <w:rsid w:val="00E821D2"/>
    <w:rsid w:val="00E85D93"/>
    <w:rsid w:val="00E9455B"/>
    <w:rsid w:val="00E94A21"/>
    <w:rsid w:val="00EA248D"/>
    <w:rsid w:val="00EA4DF3"/>
    <w:rsid w:val="00EA6CA5"/>
    <w:rsid w:val="00EB35A9"/>
    <w:rsid w:val="00EC1BDF"/>
    <w:rsid w:val="00ED3095"/>
    <w:rsid w:val="00ED4C90"/>
    <w:rsid w:val="00EE429E"/>
    <w:rsid w:val="00EF2112"/>
    <w:rsid w:val="00F00806"/>
    <w:rsid w:val="00F01D1D"/>
    <w:rsid w:val="00F02BBD"/>
    <w:rsid w:val="00F11A40"/>
    <w:rsid w:val="00F13B7C"/>
    <w:rsid w:val="00F1499D"/>
    <w:rsid w:val="00F36B45"/>
    <w:rsid w:val="00F41D41"/>
    <w:rsid w:val="00F43B0D"/>
    <w:rsid w:val="00F44016"/>
    <w:rsid w:val="00F4799A"/>
    <w:rsid w:val="00F53961"/>
    <w:rsid w:val="00F54FBA"/>
    <w:rsid w:val="00F60A38"/>
    <w:rsid w:val="00F62844"/>
    <w:rsid w:val="00F6660B"/>
    <w:rsid w:val="00F66EE9"/>
    <w:rsid w:val="00F72642"/>
    <w:rsid w:val="00F72A8D"/>
    <w:rsid w:val="00F77904"/>
    <w:rsid w:val="00F8355A"/>
    <w:rsid w:val="00F91967"/>
    <w:rsid w:val="00F964CB"/>
    <w:rsid w:val="00FB18DB"/>
    <w:rsid w:val="00FB5EA7"/>
    <w:rsid w:val="00FB720B"/>
    <w:rsid w:val="00FD33A5"/>
    <w:rsid w:val="00FD4C85"/>
    <w:rsid w:val="00FD67F0"/>
    <w:rsid w:val="00FE1DBD"/>
    <w:rsid w:val="00FF162E"/>
    <w:rsid w:val="00FF35E6"/>
    <w:rsid w:val="00FF48C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csamMicros@communitycatalysts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15</cp:revision>
  <cp:lastPrinted>2022-10-07T13:33:00Z</cp:lastPrinted>
  <dcterms:created xsi:type="dcterms:W3CDTF">2023-03-08T06:51:00Z</dcterms:created>
  <dcterms:modified xsi:type="dcterms:W3CDTF">2023-04-07T08:41:00Z</dcterms:modified>
</cp:coreProperties>
</file>