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BE7D" w14:textId="2BC38409" w:rsidR="00937F0D" w:rsidRPr="00845499" w:rsidRDefault="00F964CB" w:rsidP="00845499">
      <w:pPr>
        <w:jc w:val="center"/>
        <w:rPr>
          <w:rFonts w:cstheme="minorHAnsi"/>
          <w:b/>
          <w:bCs/>
          <w:sz w:val="32"/>
          <w:szCs w:val="32"/>
        </w:rPr>
      </w:pPr>
      <w:r w:rsidRPr="006738D1">
        <w:rPr>
          <w:rFonts w:cstheme="minorHAnsi"/>
          <w:b/>
          <w:bCs/>
          <w:sz w:val="32"/>
          <w:szCs w:val="32"/>
        </w:rPr>
        <w:t>CEIRIOG UCHAF COMMUNITY COUNCIL</w:t>
      </w:r>
    </w:p>
    <w:tbl>
      <w:tblPr>
        <w:tblStyle w:val="TableGrid"/>
        <w:tblW w:w="9067" w:type="dxa"/>
        <w:tblLook w:val="04A0" w:firstRow="1" w:lastRow="0" w:firstColumn="1" w:lastColumn="0" w:noHBand="0" w:noVBand="1"/>
      </w:tblPr>
      <w:tblGrid>
        <w:gridCol w:w="6091"/>
        <w:gridCol w:w="2976"/>
      </w:tblGrid>
      <w:tr w:rsidR="00374BFC" w:rsidRPr="006738D1" w14:paraId="35FA01C9" w14:textId="5B3C9F08" w:rsidTr="006738D1">
        <w:trPr>
          <w:trHeight w:val="2927"/>
        </w:trPr>
        <w:tc>
          <w:tcPr>
            <w:tcW w:w="6091" w:type="dxa"/>
          </w:tcPr>
          <w:p w14:paraId="5537FF87" w14:textId="30E61028" w:rsidR="00374BFC" w:rsidRPr="006738D1" w:rsidRDefault="00374BFC" w:rsidP="009A72A7">
            <w:pPr>
              <w:jc w:val="center"/>
              <w:rPr>
                <w:rFonts w:cstheme="minorHAnsi"/>
                <w:b/>
                <w:bCs/>
                <w:sz w:val="32"/>
                <w:szCs w:val="32"/>
              </w:rPr>
            </w:pPr>
            <w:r w:rsidRPr="006738D1">
              <w:rPr>
                <w:rFonts w:cstheme="minorHAnsi"/>
                <w:b/>
                <w:bCs/>
                <w:sz w:val="32"/>
                <w:szCs w:val="32"/>
              </w:rPr>
              <w:t>COMMUNITY COUNCIL MEETING</w:t>
            </w:r>
          </w:p>
          <w:p w14:paraId="0268A726" w14:textId="77777777" w:rsidR="00374BFC" w:rsidRPr="006738D1" w:rsidRDefault="00374BFC" w:rsidP="009A72A7">
            <w:pPr>
              <w:jc w:val="center"/>
              <w:rPr>
                <w:rFonts w:cstheme="minorHAnsi"/>
                <w:b/>
                <w:bCs/>
                <w:sz w:val="32"/>
                <w:szCs w:val="32"/>
              </w:rPr>
            </w:pPr>
          </w:p>
          <w:p w14:paraId="493298E5" w14:textId="6C1B4F89" w:rsidR="00374BFC" w:rsidRPr="006738D1" w:rsidRDefault="004714BB" w:rsidP="009A72A7">
            <w:pPr>
              <w:jc w:val="center"/>
              <w:rPr>
                <w:rFonts w:cstheme="minorHAnsi"/>
                <w:b/>
                <w:bCs/>
                <w:sz w:val="32"/>
                <w:szCs w:val="32"/>
              </w:rPr>
            </w:pPr>
            <w:r>
              <w:rPr>
                <w:rFonts w:cstheme="minorHAnsi"/>
                <w:b/>
                <w:bCs/>
                <w:sz w:val="32"/>
                <w:szCs w:val="32"/>
              </w:rPr>
              <w:t>10</w:t>
            </w:r>
            <w:r w:rsidRPr="004714BB">
              <w:rPr>
                <w:rFonts w:cstheme="minorHAnsi"/>
                <w:b/>
                <w:bCs/>
                <w:sz w:val="32"/>
                <w:szCs w:val="32"/>
                <w:vertAlign w:val="superscript"/>
              </w:rPr>
              <w:t>th</w:t>
            </w:r>
            <w:r>
              <w:rPr>
                <w:rFonts w:cstheme="minorHAnsi"/>
                <w:b/>
                <w:bCs/>
                <w:sz w:val="32"/>
                <w:szCs w:val="32"/>
              </w:rPr>
              <w:t xml:space="preserve"> JANUARY</w:t>
            </w:r>
            <w:r w:rsidR="00374BFC" w:rsidRPr="006738D1">
              <w:rPr>
                <w:rFonts w:cstheme="minorHAnsi"/>
                <w:b/>
                <w:bCs/>
                <w:sz w:val="32"/>
                <w:szCs w:val="32"/>
              </w:rPr>
              <w:t xml:space="preserve"> 202</w:t>
            </w:r>
            <w:r w:rsidR="002A358D">
              <w:rPr>
                <w:rFonts w:cstheme="minorHAnsi"/>
                <w:b/>
                <w:bCs/>
                <w:sz w:val="32"/>
                <w:szCs w:val="32"/>
              </w:rPr>
              <w:t>3</w:t>
            </w:r>
          </w:p>
        </w:tc>
        <w:tc>
          <w:tcPr>
            <w:tcW w:w="2976" w:type="dxa"/>
          </w:tcPr>
          <w:p w14:paraId="3424DD3B" w14:textId="77777777" w:rsidR="00374BFC" w:rsidRPr="006738D1" w:rsidRDefault="00374BFC" w:rsidP="00716811">
            <w:pPr>
              <w:rPr>
                <w:rFonts w:cstheme="minorHAnsi"/>
                <w:b/>
                <w:bCs/>
                <w:sz w:val="24"/>
                <w:szCs w:val="24"/>
              </w:rPr>
            </w:pPr>
            <w:r w:rsidRPr="006738D1">
              <w:rPr>
                <w:rFonts w:cstheme="minorHAnsi"/>
                <w:b/>
                <w:bCs/>
                <w:sz w:val="24"/>
                <w:szCs w:val="24"/>
              </w:rPr>
              <w:t xml:space="preserve">Present: </w:t>
            </w:r>
          </w:p>
          <w:p w14:paraId="0547DCFB" w14:textId="77777777" w:rsidR="00374BFC" w:rsidRPr="006738D1" w:rsidRDefault="00374BFC" w:rsidP="00716811">
            <w:pPr>
              <w:rPr>
                <w:rFonts w:cstheme="minorHAnsi"/>
                <w:b/>
                <w:bCs/>
                <w:sz w:val="24"/>
                <w:szCs w:val="24"/>
              </w:rPr>
            </w:pPr>
            <w:r w:rsidRPr="006738D1">
              <w:rPr>
                <w:rFonts w:cstheme="minorHAnsi"/>
                <w:b/>
                <w:bCs/>
                <w:sz w:val="24"/>
                <w:szCs w:val="24"/>
              </w:rPr>
              <w:t xml:space="preserve">Cllr Benning (Chair), </w:t>
            </w:r>
          </w:p>
          <w:p w14:paraId="30F533AB" w14:textId="77777777" w:rsidR="00374BFC" w:rsidRPr="006738D1" w:rsidRDefault="00374BFC" w:rsidP="00716811">
            <w:pPr>
              <w:rPr>
                <w:rFonts w:cstheme="minorHAnsi"/>
                <w:b/>
                <w:bCs/>
                <w:sz w:val="24"/>
                <w:szCs w:val="24"/>
              </w:rPr>
            </w:pPr>
            <w:r w:rsidRPr="006738D1">
              <w:rPr>
                <w:rFonts w:cstheme="minorHAnsi"/>
                <w:b/>
                <w:bCs/>
                <w:sz w:val="24"/>
                <w:szCs w:val="24"/>
              </w:rPr>
              <w:t xml:space="preserve">Cllr D. Berriman, </w:t>
            </w:r>
          </w:p>
          <w:p w14:paraId="49CC0096" w14:textId="334C36EA" w:rsidR="00374BFC" w:rsidRDefault="00374BFC" w:rsidP="00716811">
            <w:pPr>
              <w:rPr>
                <w:rFonts w:cstheme="minorHAnsi"/>
                <w:b/>
                <w:bCs/>
                <w:sz w:val="24"/>
                <w:szCs w:val="24"/>
              </w:rPr>
            </w:pPr>
            <w:r w:rsidRPr="006738D1">
              <w:rPr>
                <w:rFonts w:cstheme="minorHAnsi"/>
                <w:b/>
                <w:bCs/>
                <w:sz w:val="24"/>
                <w:szCs w:val="24"/>
              </w:rPr>
              <w:t xml:space="preserve">Cllr S. Berriman, </w:t>
            </w:r>
          </w:p>
          <w:p w14:paraId="7F22F4DA" w14:textId="6EA2ADF4" w:rsidR="007F6555" w:rsidRDefault="007F6555" w:rsidP="00716811">
            <w:pPr>
              <w:rPr>
                <w:rFonts w:cstheme="minorHAnsi"/>
                <w:b/>
                <w:bCs/>
                <w:sz w:val="24"/>
                <w:szCs w:val="24"/>
              </w:rPr>
            </w:pPr>
            <w:r>
              <w:rPr>
                <w:rFonts w:cstheme="minorHAnsi"/>
                <w:b/>
                <w:bCs/>
                <w:sz w:val="24"/>
                <w:szCs w:val="24"/>
              </w:rPr>
              <w:t>Cllr Evans</w:t>
            </w:r>
            <w:r w:rsidR="000827FA">
              <w:rPr>
                <w:rFonts w:cstheme="minorHAnsi"/>
                <w:b/>
                <w:bCs/>
                <w:sz w:val="24"/>
                <w:szCs w:val="24"/>
              </w:rPr>
              <w:t xml:space="preserve"> </w:t>
            </w:r>
            <w:r>
              <w:rPr>
                <w:rFonts w:cstheme="minorHAnsi"/>
                <w:b/>
                <w:bCs/>
                <w:sz w:val="24"/>
                <w:szCs w:val="24"/>
              </w:rPr>
              <w:t>Swogger</w:t>
            </w:r>
          </w:p>
          <w:p w14:paraId="7CDFDCAF" w14:textId="2122C11B" w:rsidR="00374BFC" w:rsidRPr="006738D1" w:rsidRDefault="00374BFC" w:rsidP="00716811">
            <w:pPr>
              <w:rPr>
                <w:rFonts w:cstheme="minorHAnsi"/>
                <w:b/>
                <w:bCs/>
                <w:sz w:val="24"/>
                <w:szCs w:val="24"/>
              </w:rPr>
            </w:pPr>
            <w:r w:rsidRPr="006738D1">
              <w:rPr>
                <w:rFonts w:cstheme="minorHAnsi"/>
                <w:b/>
                <w:bCs/>
                <w:sz w:val="24"/>
                <w:szCs w:val="24"/>
              </w:rPr>
              <w:t xml:space="preserve">Cllr </w:t>
            </w:r>
            <w:r w:rsidR="00253241">
              <w:rPr>
                <w:rFonts w:cstheme="minorHAnsi"/>
                <w:b/>
                <w:bCs/>
                <w:sz w:val="24"/>
                <w:szCs w:val="24"/>
              </w:rPr>
              <w:t>Mor</w:t>
            </w:r>
            <w:r w:rsidR="00287E63">
              <w:rPr>
                <w:rFonts w:cstheme="minorHAnsi"/>
                <w:b/>
                <w:bCs/>
                <w:sz w:val="24"/>
                <w:szCs w:val="24"/>
              </w:rPr>
              <w:t>ri</w:t>
            </w:r>
            <w:r w:rsidR="00253241">
              <w:rPr>
                <w:rFonts w:cstheme="minorHAnsi"/>
                <w:b/>
                <w:bCs/>
                <w:sz w:val="24"/>
                <w:szCs w:val="24"/>
              </w:rPr>
              <w:t>s</w:t>
            </w:r>
            <w:r w:rsidRPr="006738D1">
              <w:rPr>
                <w:rFonts w:cstheme="minorHAnsi"/>
                <w:b/>
                <w:bCs/>
                <w:sz w:val="24"/>
                <w:szCs w:val="24"/>
              </w:rPr>
              <w:t xml:space="preserve"> </w:t>
            </w:r>
          </w:p>
          <w:p w14:paraId="33223237" w14:textId="5BC903F4" w:rsidR="00374BFC" w:rsidRPr="006738D1" w:rsidRDefault="00374BFC" w:rsidP="00716811">
            <w:pPr>
              <w:rPr>
                <w:rFonts w:cstheme="minorHAnsi"/>
                <w:b/>
                <w:bCs/>
                <w:sz w:val="24"/>
                <w:szCs w:val="24"/>
              </w:rPr>
            </w:pPr>
            <w:r w:rsidRPr="006738D1">
              <w:rPr>
                <w:rFonts w:cstheme="minorHAnsi"/>
                <w:b/>
                <w:bCs/>
                <w:sz w:val="24"/>
                <w:szCs w:val="24"/>
              </w:rPr>
              <w:t xml:space="preserve">County Cllr Bates, </w:t>
            </w:r>
          </w:p>
          <w:p w14:paraId="5A3385ED" w14:textId="77777777" w:rsidR="00374BFC" w:rsidRDefault="00374BFC" w:rsidP="00716811">
            <w:pPr>
              <w:rPr>
                <w:rFonts w:cstheme="minorHAnsi"/>
                <w:b/>
                <w:bCs/>
                <w:sz w:val="24"/>
                <w:szCs w:val="24"/>
              </w:rPr>
            </w:pPr>
            <w:r w:rsidRPr="006738D1">
              <w:rPr>
                <w:rFonts w:cstheme="minorHAnsi"/>
                <w:b/>
                <w:bCs/>
                <w:sz w:val="24"/>
                <w:szCs w:val="24"/>
              </w:rPr>
              <w:t>Clerk:</w:t>
            </w:r>
            <w:r w:rsidR="00E03454">
              <w:rPr>
                <w:rFonts w:cstheme="minorHAnsi"/>
                <w:b/>
                <w:bCs/>
                <w:sz w:val="24"/>
                <w:szCs w:val="24"/>
              </w:rPr>
              <w:t xml:space="preserve"> </w:t>
            </w:r>
            <w:r w:rsidRPr="006738D1">
              <w:rPr>
                <w:rFonts w:cstheme="minorHAnsi"/>
                <w:b/>
                <w:bCs/>
                <w:sz w:val="24"/>
                <w:szCs w:val="24"/>
              </w:rPr>
              <w:t>Miles Matile.</w:t>
            </w:r>
          </w:p>
          <w:p w14:paraId="3FADD943" w14:textId="0BCC2FA3" w:rsidR="00235C3D" w:rsidRPr="006738D1" w:rsidRDefault="00235C3D" w:rsidP="00716811">
            <w:pPr>
              <w:rPr>
                <w:rFonts w:cstheme="minorHAnsi"/>
                <w:b/>
                <w:bCs/>
              </w:rPr>
            </w:pPr>
          </w:p>
        </w:tc>
      </w:tr>
    </w:tbl>
    <w:p w14:paraId="09225199" w14:textId="1468A033" w:rsidR="00F964CB" w:rsidRDefault="00F964CB"/>
    <w:tbl>
      <w:tblPr>
        <w:tblStyle w:val="TableGrid"/>
        <w:tblW w:w="0" w:type="auto"/>
        <w:tblLook w:val="04A0" w:firstRow="1" w:lastRow="0" w:firstColumn="1" w:lastColumn="0" w:noHBand="0" w:noVBand="1"/>
      </w:tblPr>
      <w:tblGrid>
        <w:gridCol w:w="704"/>
        <w:gridCol w:w="3855"/>
        <w:gridCol w:w="2398"/>
        <w:gridCol w:w="2059"/>
      </w:tblGrid>
      <w:tr w:rsidR="0071655D" w14:paraId="39778A34" w14:textId="77777777" w:rsidTr="0029273B">
        <w:tc>
          <w:tcPr>
            <w:tcW w:w="704" w:type="dxa"/>
          </w:tcPr>
          <w:p w14:paraId="4BF36A88" w14:textId="3F27B6B3" w:rsidR="0071655D" w:rsidRPr="006738D1" w:rsidRDefault="0071655D">
            <w:pPr>
              <w:rPr>
                <w:rFonts w:cstheme="minorHAnsi"/>
                <w:b/>
                <w:bCs/>
              </w:rPr>
            </w:pPr>
            <w:r>
              <w:rPr>
                <w:rFonts w:cstheme="minorHAnsi"/>
                <w:b/>
                <w:bCs/>
              </w:rPr>
              <w:t>1</w:t>
            </w:r>
          </w:p>
        </w:tc>
        <w:tc>
          <w:tcPr>
            <w:tcW w:w="3855" w:type="dxa"/>
          </w:tcPr>
          <w:p w14:paraId="6E7112F5" w14:textId="1B314366" w:rsidR="0071655D" w:rsidRPr="006738D1" w:rsidRDefault="0071655D">
            <w:pPr>
              <w:rPr>
                <w:rFonts w:cstheme="minorHAnsi"/>
                <w:b/>
                <w:bCs/>
              </w:rPr>
            </w:pPr>
            <w:r w:rsidRPr="006738D1">
              <w:rPr>
                <w:rFonts w:cstheme="minorHAnsi"/>
                <w:b/>
                <w:bCs/>
              </w:rPr>
              <w:t>APOLOGIES</w:t>
            </w:r>
          </w:p>
        </w:tc>
        <w:tc>
          <w:tcPr>
            <w:tcW w:w="2398" w:type="dxa"/>
          </w:tcPr>
          <w:p w14:paraId="25065599" w14:textId="4B9F4C8B" w:rsidR="0071655D" w:rsidRDefault="004714BB">
            <w:pPr>
              <w:rPr>
                <w:rFonts w:cstheme="minorHAnsi"/>
                <w:b/>
                <w:bCs/>
              </w:rPr>
            </w:pPr>
            <w:r>
              <w:rPr>
                <w:rFonts w:cstheme="minorHAnsi"/>
                <w:b/>
                <w:bCs/>
              </w:rPr>
              <w:t>Cllr C</w:t>
            </w:r>
            <w:r w:rsidR="007607C6">
              <w:rPr>
                <w:rFonts w:cstheme="minorHAnsi"/>
                <w:b/>
                <w:bCs/>
              </w:rPr>
              <w:t>LAYBROOK</w:t>
            </w:r>
          </w:p>
          <w:p w14:paraId="02F1288F" w14:textId="146F306A" w:rsidR="004714BB" w:rsidRPr="006738D1" w:rsidRDefault="004714BB">
            <w:pPr>
              <w:rPr>
                <w:rFonts w:cstheme="minorHAnsi"/>
                <w:b/>
                <w:bCs/>
              </w:rPr>
            </w:pPr>
            <w:r>
              <w:rPr>
                <w:rFonts w:cstheme="minorHAnsi"/>
                <w:b/>
                <w:bCs/>
              </w:rPr>
              <w:t xml:space="preserve">Cllr </w:t>
            </w:r>
            <w:r w:rsidR="00A13DEB">
              <w:rPr>
                <w:rFonts w:cstheme="minorHAnsi"/>
                <w:b/>
                <w:bCs/>
              </w:rPr>
              <w:t>JONES</w:t>
            </w:r>
          </w:p>
        </w:tc>
        <w:tc>
          <w:tcPr>
            <w:tcW w:w="2059" w:type="dxa"/>
            <w:shd w:val="clear" w:color="auto" w:fill="BFBFBF" w:themeFill="background1" w:themeFillShade="BF"/>
          </w:tcPr>
          <w:p w14:paraId="78ADAA9F" w14:textId="0ADC0AF9" w:rsidR="0071655D" w:rsidRPr="006738D1" w:rsidRDefault="0071655D">
            <w:pPr>
              <w:rPr>
                <w:rFonts w:cstheme="minorHAnsi"/>
                <w:b/>
                <w:bCs/>
              </w:rPr>
            </w:pPr>
          </w:p>
        </w:tc>
      </w:tr>
      <w:tr w:rsidR="0071655D" w14:paraId="04BDFB52" w14:textId="77777777" w:rsidTr="0029273B">
        <w:tc>
          <w:tcPr>
            <w:tcW w:w="704" w:type="dxa"/>
          </w:tcPr>
          <w:p w14:paraId="70797F02" w14:textId="74EF4843" w:rsidR="0071655D" w:rsidRPr="006738D1" w:rsidRDefault="00263DC5">
            <w:pPr>
              <w:rPr>
                <w:rFonts w:cstheme="minorHAnsi"/>
                <w:b/>
                <w:bCs/>
              </w:rPr>
            </w:pPr>
            <w:r>
              <w:rPr>
                <w:rFonts w:cstheme="minorHAnsi"/>
                <w:b/>
                <w:bCs/>
              </w:rPr>
              <w:t>2</w:t>
            </w:r>
          </w:p>
        </w:tc>
        <w:tc>
          <w:tcPr>
            <w:tcW w:w="3855" w:type="dxa"/>
          </w:tcPr>
          <w:p w14:paraId="523C034B" w14:textId="18CC4B82" w:rsidR="0071655D" w:rsidRPr="006738D1" w:rsidRDefault="0071655D">
            <w:pPr>
              <w:rPr>
                <w:rFonts w:cstheme="minorHAnsi"/>
                <w:b/>
                <w:bCs/>
              </w:rPr>
            </w:pPr>
            <w:r w:rsidRPr="006738D1">
              <w:rPr>
                <w:rFonts w:cstheme="minorHAnsi"/>
                <w:b/>
                <w:bCs/>
              </w:rPr>
              <w:t>DECLARATION OF INTERESTS RELATED TO ANY AGENDA ITEM</w:t>
            </w:r>
          </w:p>
        </w:tc>
        <w:tc>
          <w:tcPr>
            <w:tcW w:w="2398" w:type="dxa"/>
          </w:tcPr>
          <w:p w14:paraId="63572BE9" w14:textId="517FE74E" w:rsidR="0071655D" w:rsidRPr="006738D1" w:rsidRDefault="0071655D">
            <w:pPr>
              <w:rPr>
                <w:rFonts w:cstheme="minorHAnsi"/>
                <w:b/>
                <w:bCs/>
              </w:rPr>
            </w:pPr>
            <w:r w:rsidRPr="006738D1">
              <w:rPr>
                <w:rFonts w:cstheme="minorHAnsi"/>
                <w:b/>
                <w:bCs/>
              </w:rPr>
              <w:t>NONE RECORDED</w:t>
            </w:r>
          </w:p>
        </w:tc>
        <w:tc>
          <w:tcPr>
            <w:tcW w:w="2059" w:type="dxa"/>
            <w:shd w:val="clear" w:color="auto" w:fill="BFBFBF" w:themeFill="background1" w:themeFillShade="BF"/>
          </w:tcPr>
          <w:p w14:paraId="223C776B" w14:textId="77777777" w:rsidR="0071655D" w:rsidRPr="006738D1" w:rsidRDefault="0071655D">
            <w:pPr>
              <w:rPr>
                <w:rFonts w:cstheme="minorHAnsi"/>
                <w:b/>
                <w:bCs/>
              </w:rPr>
            </w:pPr>
          </w:p>
        </w:tc>
      </w:tr>
    </w:tbl>
    <w:p w14:paraId="4BCBA74F" w14:textId="77777777" w:rsidR="00305EBB" w:rsidRDefault="00305EBB"/>
    <w:tbl>
      <w:tblPr>
        <w:tblStyle w:val="TableGrid"/>
        <w:tblW w:w="0" w:type="auto"/>
        <w:tblLook w:val="04A0" w:firstRow="1" w:lastRow="0" w:firstColumn="1" w:lastColumn="0" w:noHBand="0" w:noVBand="1"/>
      </w:tblPr>
      <w:tblGrid>
        <w:gridCol w:w="790"/>
        <w:gridCol w:w="2250"/>
        <w:gridCol w:w="4189"/>
        <w:gridCol w:w="1787"/>
      </w:tblGrid>
      <w:tr w:rsidR="0015253D" w14:paraId="7EB9FFD0" w14:textId="77777777" w:rsidTr="00513334">
        <w:tc>
          <w:tcPr>
            <w:tcW w:w="790" w:type="dxa"/>
          </w:tcPr>
          <w:p w14:paraId="0ABB1E37" w14:textId="36A1B872" w:rsidR="00C65F8E" w:rsidRPr="00E85D93" w:rsidRDefault="00E85D93">
            <w:pPr>
              <w:rPr>
                <w:b/>
                <w:bCs/>
              </w:rPr>
            </w:pPr>
            <w:r w:rsidRPr="00E85D93">
              <w:rPr>
                <w:b/>
                <w:bCs/>
              </w:rPr>
              <w:t>No</w:t>
            </w:r>
          </w:p>
        </w:tc>
        <w:tc>
          <w:tcPr>
            <w:tcW w:w="2250" w:type="dxa"/>
          </w:tcPr>
          <w:p w14:paraId="4782E5D8" w14:textId="5AFD3985" w:rsidR="00C65F8E" w:rsidRPr="00142EA3" w:rsidRDefault="006A5D5E">
            <w:pPr>
              <w:rPr>
                <w:rFonts w:cstheme="minorHAnsi"/>
                <w:b/>
                <w:bCs/>
              </w:rPr>
            </w:pPr>
            <w:r w:rsidRPr="00142EA3">
              <w:rPr>
                <w:rFonts w:cstheme="minorHAnsi"/>
                <w:b/>
                <w:bCs/>
              </w:rPr>
              <w:t>AGENDA ITEM</w:t>
            </w:r>
          </w:p>
        </w:tc>
        <w:tc>
          <w:tcPr>
            <w:tcW w:w="4189" w:type="dxa"/>
          </w:tcPr>
          <w:p w14:paraId="03B85C59" w14:textId="59ABF0CB" w:rsidR="00C65F8E" w:rsidRPr="00142EA3" w:rsidRDefault="006A5D5E">
            <w:pPr>
              <w:rPr>
                <w:rFonts w:cstheme="minorHAnsi"/>
                <w:b/>
                <w:bCs/>
              </w:rPr>
            </w:pPr>
            <w:r w:rsidRPr="00142EA3">
              <w:rPr>
                <w:rFonts w:cstheme="minorHAnsi"/>
                <w:b/>
                <w:bCs/>
              </w:rPr>
              <w:t>DISCUSSION</w:t>
            </w:r>
          </w:p>
        </w:tc>
        <w:tc>
          <w:tcPr>
            <w:tcW w:w="1787" w:type="dxa"/>
          </w:tcPr>
          <w:p w14:paraId="35CD5151" w14:textId="77777777" w:rsidR="00C65F8E" w:rsidRPr="00142EA3" w:rsidRDefault="006A5D5E">
            <w:pPr>
              <w:rPr>
                <w:rFonts w:cstheme="minorHAnsi"/>
                <w:b/>
                <w:bCs/>
              </w:rPr>
            </w:pPr>
            <w:r w:rsidRPr="00142EA3">
              <w:rPr>
                <w:rFonts w:cstheme="minorHAnsi"/>
                <w:b/>
                <w:bCs/>
              </w:rPr>
              <w:t xml:space="preserve">ACTION </w:t>
            </w:r>
          </w:p>
          <w:p w14:paraId="52BB83BE" w14:textId="46F4A233" w:rsidR="006A5D5E" w:rsidRPr="00142EA3" w:rsidRDefault="006A5D5E">
            <w:pPr>
              <w:rPr>
                <w:rFonts w:cstheme="minorHAnsi"/>
                <w:b/>
                <w:bCs/>
              </w:rPr>
            </w:pPr>
            <w:r w:rsidRPr="00142EA3">
              <w:rPr>
                <w:rFonts w:cstheme="minorHAnsi"/>
                <w:b/>
                <w:bCs/>
              </w:rPr>
              <w:t>WHO/WHEN</w:t>
            </w:r>
          </w:p>
        </w:tc>
      </w:tr>
      <w:tr w:rsidR="007607C6" w:rsidRPr="006738D1" w14:paraId="7B82AB47" w14:textId="77777777" w:rsidTr="00513334">
        <w:tc>
          <w:tcPr>
            <w:tcW w:w="790" w:type="dxa"/>
          </w:tcPr>
          <w:p w14:paraId="2EA318F0" w14:textId="3CEBB9B4" w:rsidR="007607C6" w:rsidRDefault="00077D1D">
            <w:pPr>
              <w:rPr>
                <w:b/>
                <w:bCs/>
              </w:rPr>
            </w:pPr>
            <w:r>
              <w:rPr>
                <w:b/>
                <w:bCs/>
              </w:rPr>
              <w:t>3</w:t>
            </w:r>
          </w:p>
        </w:tc>
        <w:tc>
          <w:tcPr>
            <w:tcW w:w="2250" w:type="dxa"/>
          </w:tcPr>
          <w:p w14:paraId="42008CEC" w14:textId="288D43E9" w:rsidR="007607C6" w:rsidRPr="006738D1" w:rsidRDefault="007607C6">
            <w:pPr>
              <w:rPr>
                <w:rFonts w:cstheme="minorHAnsi"/>
                <w:b/>
                <w:bCs/>
              </w:rPr>
            </w:pPr>
            <w:r>
              <w:rPr>
                <w:rFonts w:cstheme="minorHAnsi"/>
                <w:b/>
                <w:bCs/>
              </w:rPr>
              <w:t>NATIONAL RESOURCES WALES</w:t>
            </w:r>
          </w:p>
        </w:tc>
        <w:tc>
          <w:tcPr>
            <w:tcW w:w="4189" w:type="dxa"/>
          </w:tcPr>
          <w:p w14:paraId="2A2B1C7E" w14:textId="54764A67" w:rsidR="007607C6" w:rsidRPr="00077D1D" w:rsidRDefault="007607C6">
            <w:pPr>
              <w:rPr>
                <w:rFonts w:cstheme="minorHAnsi"/>
              </w:rPr>
            </w:pPr>
            <w:r w:rsidRPr="00077D1D">
              <w:rPr>
                <w:rFonts w:cstheme="minorHAnsi"/>
              </w:rPr>
              <w:t xml:space="preserve">26 people attended a presentation by NRW about their work along the </w:t>
            </w:r>
            <w:r w:rsidR="00077D1D" w:rsidRPr="00077D1D">
              <w:rPr>
                <w:rFonts w:cstheme="minorHAnsi"/>
              </w:rPr>
              <w:t>Afon Ceiriog. The Council website will have a photograph</w:t>
            </w:r>
            <w:r w:rsidR="002E2164">
              <w:rPr>
                <w:rFonts w:cstheme="minorHAnsi"/>
              </w:rPr>
              <w:t xml:space="preserve"> and description</w:t>
            </w:r>
            <w:r w:rsidR="00077D1D" w:rsidRPr="00077D1D">
              <w:rPr>
                <w:rFonts w:cstheme="minorHAnsi"/>
              </w:rPr>
              <w:t xml:space="preserve"> of the event. Thanks to Cllr Evans Swogger for making </w:t>
            </w:r>
            <w:r w:rsidR="00455750">
              <w:rPr>
                <w:rFonts w:cstheme="minorHAnsi"/>
              </w:rPr>
              <w:t>arrangements</w:t>
            </w:r>
            <w:r w:rsidR="002E2164">
              <w:rPr>
                <w:rFonts w:cstheme="minorHAnsi"/>
              </w:rPr>
              <w:t>.</w:t>
            </w:r>
          </w:p>
        </w:tc>
        <w:tc>
          <w:tcPr>
            <w:tcW w:w="1787" w:type="dxa"/>
          </w:tcPr>
          <w:p w14:paraId="52F0D0AF" w14:textId="20EC5055" w:rsidR="007607C6" w:rsidRPr="006738D1" w:rsidRDefault="00077D1D">
            <w:pPr>
              <w:rPr>
                <w:rFonts w:cstheme="minorHAnsi"/>
              </w:rPr>
            </w:pPr>
            <w:r w:rsidRPr="00077D1D">
              <w:rPr>
                <w:rFonts w:cstheme="minorHAnsi"/>
                <w:b/>
                <w:bCs/>
              </w:rPr>
              <w:t>Clerk</w:t>
            </w:r>
            <w:r>
              <w:rPr>
                <w:rFonts w:cstheme="minorHAnsi"/>
              </w:rPr>
              <w:t xml:space="preserve"> to write a note of thanks</w:t>
            </w:r>
          </w:p>
        </w:tc>
      </w:tr>
      <w:tr w:rsidR="0015253D" w:rsidRPr="006738D1" w14:paraId="28C4A678" w14:textId="77777777" w:rsidTr="00513334">
        <w:tc>
          <w:tcPr>
            <w:tcW w:w="790" w:type="dxa"/>
          </w:tcPr>
          <w:p w14:paraId="4097CF11" w14:textId="42DF4FC1" w:rsidR="00C65F8E" w:rsidRPr="0013436C" w:rsidRDefault="00077D1D">
            <w:pPr>
              <w:rPr>
                <w:b/>
                <w:bCs/>
              </w:rPr>
            </w:pPr>
            <w:r>
              <w:rPr>
                <w:b/>
                <w:bCs/>
              </w:rPr>
              <w:t>4</w:t>
            </w:r>
          </w:p>
        </w:tc>
        <w:tc>
          <w:tcPr>
            <w:tcW w:w="2250" w:type="dxa"/>
          </w:tcPr>
          <w:p w14:paraId="192DB7FE" w14:textId="77777777" w:rsidR="00E71E2F" w:rsidRDefault="00FB720B">
            <w:pPr>
              <w:rPr>
                <w:rFonts w:cstheme="minorHAnsi"/>
              </w:rPr>
            </w:pPr>
            <w:r w:rsidRPr="006738D1">
              <w:rPr>
                <w:rFonts w:cstheme="minorHAnsi"/>
                <w:b/>
                <w:bCs/>
              </w:rPr>
              <w:t>MINUTES OF LAST MEETING</w:t>
            </w:r>
            <w:r w:rsidRPr="006738D1">
              <w:rPr>
                <w:rFonts w:cstheme="minorHAnsi"/>
              </w:rPr>
              <w:t xml:space="preserve"> </w:t>
            </w:r>
          </w:p>
          <w:p w14:paraId="1AEF866F" w14:textId="2E635B3F" w:rsidR="00C65F8E" w:rsidRPr="00E71E2F" w:rsidRDefault="00077D1D">
            <w:pPr>
              <w:rPr>
                <w:rFonts w:cstheme="minorHAnsi"/>
                <w:b/>
                <w:bCs/>
              </w:rPr>
            </w:pPr>
            <w:r>
              <w:rPr>
                <w:rFonts w:cstheme="minorHAnsi"/>
                <w:b/>
                <w:bCs/>
              </w:rPr>
              <w:t>6</w:t>
            </w:r>
            <w:r w:rsidRPr="00077D1D">
              <w:rPr>
                <w:rFonts w:cstheme="minorHAnsi"/>
                <w:b/>
                <w:bCs/>
                <w:vertAlign w:val="superscript"/>
              </w:rPr>
              <w:t>th</w:t>
            </w:r>
            <w:r>
              <w:rPr>
                <w:rFonts w:cstheme="minorHAnsi"/>
                <w:b/>
                <w:bCs/>
              </w:rPr>
              <w:t xml:space="preserve"> DECEMBER 2022</w:t>
            </w:r>
            <w:r w:rsidR="00E71E2F" w:rsidRPr="00E71E2F">
              <w:rPr>
                <w:rFonts w:cstheme="minorHAnsi"/>
                <w:b/>
                <w:bCs/>
              </w:rPr>
              <w:t xml:space="preserve"> </w:t>
            </w:r>
          </w:p>
        </w:tc>
        <w:tc>
          <w:tcPr>
            <w:tcW w:w="4189" w:type="dxa"/>
          </w:tcPr>
          <w:p w14:paraId="14E6BA22" w14:textId="3F30830E" w:rsidR="00077D1D" w:rsidRPr="002E2164" w:rsidRDefault="00077D1D">
            <w:pPr>
              <w:rPr>
                <w:rFonts w:cstheme="minorHAnsi"/>
                <w:i/>
                <w:iCs/>
              </w:rPr>
            </w:pPr>
            <w:r>
              <w:rPr>
                <w:rFonts w:cstheme="minorHAnsi"/>
                <w:b/>
                <w:bCs/>
              </w:rPr>
              <w:t xml:space="preserve">AMENDMENT: </w:t>
            </w:r>
            <w:r w:rsidRPr="00077D1D">
              <w:rPr>
                <w:rFonts w:cstheme="minorHAnsi"/>
              </w:rPr>
              <w:t>6(i) To include the sentence ‘</w:t>
            </w:r>
            <w:r w:rsidRPr="002E2164">
              <w:rPr>
                <w:rFonts w:cstheme="minorHAnsi"/>
                <w:i/>
                <w:iCs/>
              </w:rPr>
              <w:t>The 2023/2024 Precept will remain the same this year as it was in 2022/2023’</w:t>
            </w:r>
          </w:p>
          <w:p w14:paraId="0139B213" w14:textId="3BEA4ADD" w:rsidR="00C65F8E" w:rsidRPr="006738D1" w:rsidRDefault="00FB720B">
            <w:pPr>
              <w:rPr>
                <w:rFonts w:cstheme="minorHAnsi"/>
                <w:b/>
                <w:bCs/>
              </w:rPr>
            </w:pPr>
            <w:r w:rsidRPr="006738D1">
              <w:rPr>
                <w:rFonts w:cstheme="minorHAnsi"/>
                <w:b/>
                <w:bCs/>
              </w:rPr>
              <w:t>A</w:t>
            </w:r>
            <w:r w:rsidR="0029273B">
              <w:rPr>
                <w:rFonts w:cstheme="minorHAnsi"/>
                <w:b/>
                <w:bCs/>
              </w:rPr>
              <w:t>PPROVED</w:t>
            </w:r>
            <w:r w:rsidR="007607C6">
              <w:rPr>
                <w:rFonts w:cstheme="minorHAnsi"/>
                <w:b/>
                <w:bCs/>
              </w:rPr>
              <w:t xml:space="preserve"> </w:t>
            </w:r>
          </w:p>
          <w:p w14:paraId="71758FB6" w14:textId="5D3E8C0C" w:rsidR="00FB720B" w:rsidRPr="006738D1" w:rsidRDefault="00FB720B">
            <w:pPr>
              <w:rPr>
                <w:rFonts w:cstheme="minorHAnsi"/>
              </w:rPr>
            </w:pPr>
            <w:r w:rsidRPr="006738D1">
              <w:rPr>
                <w:rFonts w:cstheme="minorHAnsi"/>
                <w:b/>
                <w:bCs/>
              </w:rPr>
              <w:t>PROP</w:t>
            </w:r>
            <w:r w:rsidR="004548D3" w:rsidRPr="006738D1">
              <w:rPr>
                <w:rFonts w:cstheme="minorHAnsi"/>
                <w:b/>
                <w:bCs/>
              </w:rPr>
              <w:t>O</w:t>
            </w:r>
            <w:r w:rsidRPr="006738D1">
              <w:rPr>
                <w:rFonts w:cstheme="minorHAnsi"/>
                <w:b/>
                <w:bCs/>
              </w:rPr>
              <w:t>SED</w:t>
            </w:r>
            <w:r w:rsidRPr="006738D1">
              <w:rPr>
                <w:rFonts w:cstheme="minorHAnsi"/>
              </w:rPr>
              <w:t xml:space="preserve"> C</w:t>
            </w:r>
            <w:r w:rsidR="00540067">
              <w:rPr>
                <w:rFonts w:cstheme="minorHAnsi"/>
              </w:rPr>
              <w:t>llr</w:t>
            </w:r>
            <w:r w:rsidRPr="006738D1">
              <w:rPr>
                <w:rFonts w:cstheme="minorHAnsi"/>
              </w:rPr>
              <w:t xml:space="preserve"> </w:t>
            </w:r>
            <w:r w:rsidR="00540067">
              <w:rPr>
                <w:rFonts w:cstheme="minorHAnsi"/>
              </w:rPr>
              <w:t>Evans</w:t>
            </w:r>
            <w:r w:rsidR="000827FA">
              <w:rPr>
                <w:rFonts w:cstheme="minorHAnsi"/>
              </w:rPr>
              <w:t xml:space="preserve"> </w:t>
            </w:r>
            <w:r w:rsidR="00540067">
              <w:rPr>
                <w:rFonts w:cstheme="minorHAnsi"/>
              </w:rPr>
              <w:t>Swogger</w:t>
            </w:r>
          </w:p>
          <w:p w14:paraId="72052032" w14:textId="48DA776A" w:rsidR="004548D3" w:rsidRPr="006738D1" w:rsidRDefault="004548D3">
            <w:pPr>
              <w:rPr>
                <w:rFonts w:cstheme="minorHAnsi"/>
              </w:rPr>
            </w:pPr>
            <w:r w:rsidRPr="006738D1">
              <w:rPr>
                <w:rFonts w:cstheme="minorHAnsi"/>
                <w:b/>
                <w:bCs/>
              </w:rPr>
              <w:t>SECONDED</w:t>
            </w:r>
            <w:r w:rsidRPr="006738D1">
              <w:rPr>
                <w:rFonts w:cstheme="minorHAnsi"/>
              </w:rPr>
              <w:t xml:space="preserve">: </w:t>
            </w:r>
            <w:r w:rsidR="000F5B8F" w:rsidRPr="006738D1">
              <w:rPr>
                <w:rFonts w:cstheme="minorHAnsi"/>
              </w:rPr>
              <w:t>C</w:t>
            </w:r>
            <w:r w:rsidR="00540067">
              <w:rPr>
                <w:rFonts w:cstheme="minorHAnsi"/>
              </w:rPr>
              <w:t>llr</w:t>
            </w:r>
            <w:r w:rsidR="000F5B8F" w:rsidRPr="006738D1">
              <w:rPr>
                <w:rFonts w:cstheme="minorHAnsi"/>
              </w:rPr>
              <w:t xml:space="preserve"> </w:t>
            </w:r>
            <w:r w:rsidR="00077D1D">
              <w:rPr>
                <w:rFonts w:cstheme="minorHAnsi"/>
              </w:rPr>
              <w:t>E Morris</w:t>
            </w:r>
          </w:p>
        </w:tc>
        <w:tc>
          <w:tcPr>
            <w:tcW w:w="1787" w:type="dxa"/>
          </w:tcPr>
          <w:p w14:paraId="49B11021" w14:textId="77777777" w:rsidR="00C65F8E" w:rsidRPr="006738D1" w:rsidRDefault="00C65F8E">
            <w:pPr>
              <w:rPr>
                <w:rFonts w:cstheme="minorHAnsi"/>
              </w:rPr>
            </w:pPr>
          </w:p>
        </w:tc>
      </w:tr>
      <w:tr w:rsidR="0015253D" w:rsidRPr="006738D1" w14:paraId="64A1050F" w14:textId="77777777" w:rsidTr="00513334">
        <w:tc>
          <w:tcPr>
            <w:tcW w:w="790" w:type="dxa"/>
          </w:tcPr>
          <w:p w14:paraId="1B331353" w14:textId="7ED63CB1" w:rsidR="00C65F8E" w:rsidRPr="0013436C" w:rsidRDefault="00077D1D">
            <w:pPr>
              <w:rPr>
                <w:b/>
                <w:bCs/>
              </w:rPr>
            </w:pPr>
            <w:r>
              <w:rPr>
                <w:b/>
                <w:bCs/>
              </w:rPr>
              <w:t>5</w:t>
            </w:r>
          </w:p>
        </w:tc>
        <w:tc>
          <w:tcPr>
            <w:tcW w:w="2250" w:type="dxa"/>
          </w:tcPr>
          <w:p w14:paraId="1E0D5690" w14:textId="77777777" w:rsidR="00C65F8E" w:rsidRPr="00BC5B55" w:rsidRDefault="004548D3">
            <w:pPr>
              <w:rPr>
                <w:rFonts w:cstheme="minorHAnsi"/>
                <w:b/>
                <w:bCs/>
              </w:rPr>
            </w:pPr>
            <w:r w:rsidRPr="00BC5B55">
              <w:rPr>
                <w:rFonts w:cstheme="minorHAnsi"/>
                <w:b/>
                <w:bCs/>
              </w:rPr>
              <w:t xml:space="preserve">MATTERS ARISING  </w:t>
            </w:r>
          </w:p>
          <w:p w14:paraId="117926CE" w14:textId="7ACE3366" w:rsidR="00540067" w:rsidRPr="00540067" w:rsidRDefault="007607C6">
            <w:pPr>
              <w:rPr>
                <w:rFonts w:cstheme="minorHAnsi"/>
              </w:rPr>
            </w:pPr>
            <w:r>
              <w:rPr>
                <w:rFonts w:cstheme="minorHAnsi"/>
                <w:b/>
                <w:bCs/>
              </w:rPr>
              <w:t>6th</w:t>
            </w:r>
            <w:r w:rsidR="00540067" w:rsidRPr="00BC5B55">
              <w:rPr>
                <w:rFonts w:cstheme="minorHAnsi"/>
                <w:b/>
                <w:bCs/>
              </w:rPr>
              <w:t xml:space="preserve"> </w:t>
            </w:r>
            <w:r>
              <w:rPr>
                <w:rFonts w:cstheme="minorHAnsi"/>
                <w:b/>
                <w:bCs/>
              </w:rPr>
              <w:t>DECEMBER</w:t>
            </w:r>
            <w:r w:rsidR="00540067" w:rsidRPr="00BC5B55">
              <w:rPr>
                <w:rFonts w:cstheme="minorHAnsi"/>
                <w:b/>
                <w:bCs/>
              </w:rPr>
              <w:t xml:space="preserve"> 2022</w:t>
            </w:r>
          </w:p>
        </w:tc>
        <w:tc>
          <w:tcPr>
            <w:tcW w:w="4189" w:type="dxa"/>
            <w:shd w:val="clear" w:color="auto" w:fill="BFBFBF" w:themeFill="background1" w:themeFillShade="BF"/>
          </w:tcPr>
          <w:p w14:paraId="6FD26388" w14:textId="77777777" w:rsidR="00C65F8E" w:rsidRPr="006738D1" w:rsidRDefault="00C65F8E">
            <w:pPr>
              <w:rPr>
                <w:rFonts w:cstheme="minorHAnsi"/>
              </w:rPr>
            </w:pPr>
          </w:p>
        </w:tc>
        <w:tc>
          <w:tcPr>
            <w:tcW w:w="1787" w:type="dxa"/>
            <w:shd w:val="clear" w:color="auto" w:fill="BFBFBF" w:themeFill="background1" w:themeFillShade="BF"/>
          </w:tcPr>
          <w:p w14:paraId="7541492C" w14:textId="77777777" w:rsidR="00C65F8E" w:rsidRPr="006738D1" w:rsidRDefault="00C65F8E">
            <w:pPr>
              <w:rPr>
                <w:rFonts w:cstheme="minorHAnsi"/>
              </w:rPr>
            </w:pPr>
          </w:p>
        </w:tc>
      </w:tr>
      <w:tr w:rsidR="0015253D" w:rsidRPr="006738D1" w14:paraId="0B32AC06" w14:textId="77777777" w:rsidTr="00513334">
        <w:tc>
          <w:tcPr>
            <w:tcW w:w="790" w:type="dxa"/>
          </w:tcPr>
          <w:p w14:paraId="4982731B" w14:textId="5D1CF6F3" w:rsidR="00C65F8E" w:rsidRPr="0013436C" w:rsidRDefault="00077D1D">
            <w:pPr>
              <w:rPr>
                <w:b/>
                <w:bCs/>
              </w:rPr>
            </w:pPr>
            <w:r>
              <w:rPr>
                <w:b/>
                <w:bCs/>
              </w:rPr>
              <w:t>5</w:t>
            </w:r>
            <w:r w:rsidR="00F72A8D" w:rsidRPr="0013436C">
              <w:rPr>
                <w:b/>
                <w:bCs/>
              </w:rPr>
              <w:t xml:space="preserve"> (</w:t>
            </w:r>
            <w:r w:rsidR="002D08B1">
              <w:rPr>
                <w:b/>
                <w:bCs/>
              </w:rPr>
              <w:t>i</w:t>
            </w:r>
            <w:r w:rsidR="00F72A8D" w:rsidRPr="0013436C">
              <w:rPr>
                <w:b/>
                <w:bCs/>
              </w:rPr>
              <w:t>)</w:t>
            </w:r>
          </w:p>
        </w:tc>
        <w:tc>
          <w:tcPr>
            <w:tcW w:w="2250" w:type="dxa"/>
          </w:tcPr>
          <w:p w14:paraId="6F0624E4" w14:textId="4E2888FF" w:rsidR="00C65F8E" w:rsidRDefault="00F72A8D">
            <w:pPr>
              <w:rPr>
                <w:rFonts w:cstheme="minorHAnsi"/>
                <w:b/>
                <w:bCs/>
              </w:rPr>
            </w:pPr>
            <w:r w:rsidRPr="006738D1">
              <w:rPr>
                <w:rFonts w:cstheme="minorHAnsi"/>
                <w:b/>
                <w:bCs/>
              </w:rPr>
              <w:t>HUW MORUS MEMORIAL</w:t>
            </w:r>
          </w:p>
          <w:p w14:paraId="041C6F7D" w14:textId="51EDC183" w:rsidR="00971945" w:rsidRDefault="00971945">
            <w:pPr>
              <w:rPr>
                <w:rFonts w:cstheme="minorHAnsi"/>
                <w:b/>
                <w:bCs/>
              </w:rPr>
            </w:pPr>
          </w:p>
          <w:p w14:paraId="292593C9" w14:textId="21A34DA7" w:rsidR="00971945" w:rsidRDefault="00971945">
            <w:pPr>
              <w:rPr>
                <w:rFonts w:cstheme="minorHAnsi"/>
                <w:b/>
                <w:bCs/>
              </w:rPr>
            </w:pPr>
          </w:p>
          <w:p w14:paraId="0C801895" w14:textId="77777777" w:rsidR="002C6C50" w:rsidRPr="006738D1" w:rsidRDefault="002C6C50">
            <w:pPr>
              <w:rPr>
                <w:rFonts w:cstheme="minorHAnsi"/>
              </w:rPr>
            </w:pPr>
          </w:p>
          <w:p w14:paraId="7388D69C" w14:textId="77777777" w:rsidR="002C6C50" w:rsidRPr="006738D1" w:rsidRDefault="002C6C50">
            <w:pPr>
              <w:rPr>
                <w:rFonts w:cstheme="minorHAnsi"/>
              </w:rPr>
            </w:pPr>
          </w:p>
          <w:p w14:paraId="403395D0" w14:textId="77777777" w:rsidR="002C6C50" w:rsidRPr="006738D1" w:rsidRDefault="002C6C50">
            <w:pPr>
              <w:rPr>
                <w:rFonts w:cstheme="minorHAnsi"/>
              </w:rPr>
            </w:pPr>
          </w:p>
          <w:p w14:paraId="2C86A143" w14:textId="4E0DA215" w:rsidR="002C6C50" w:rsidRPr="006738D1" w:rsidRDefault="002C6C50">
            <w:pPr>
              <w:rPr>
                <w:rFonts w:cstheme="minorHAnsi"/>
              </w:rPr>
            </w:pPr>
          </w:p>
        </w:tc>
        <w:tc>
          <w:tcPr>
            <w:tcW w:w="4189" w:type="dxa"/>
          </w:tcPr>
          <w:p w14:paraId="042110D5" w14:textId="77777777" w:rsidR="002E2164" w:rsidRDefault="002D08B1" w:rsidP="007607C6">
            <w:pPr>
              <w:rPr>
                <w:rFonts w:cstheme="minorHAnsi"/>
              </w:rPr>
            </w:pPr>
            <w:r>
              <w:rPr>
                <w:rFonts w:cstheme="minorHAnsi"/>
              </w:rPr>
              <w:t xml:space="preserve">The Clerk confirmed that the </w:t>
            </w:r>
            <w:r w:rsidR="007607C6">
              <w:rPr>
                <w:rFonts w:cstheme="minorHAnsi"/>
              </w:rPr>
              <w:t>Monument</w:t>
            </w:r>
            <w:r w:rsidR="00077D1D">
              <w:rPr>
                <w:rFonts w:cstheme="minorHAnsi"/>
              </w:rPr>
              <w:t xml:space="preserve">/Listed Feature will be </w:t>
            </w:r>
          </w:p>
          <w:p w14:paraId="43E541A2" w14:textId="26C58F8E" w:rsidR="006F20D9" w:rsidRPr="006F20D9" w:rsidRDefault="00077D1D" w:rsidP="007607C6">
            <w:pPr>
              <w:rPr>
                <w:rFonts w:cstheme="minorHAnsi"/>
                <w:b/>
                <w:bCs/>
              </w:rPr>
            </w:pPr>
            <w:r>
              <w:rPr>
                <w:rFonts w:cstheme="minorHAnsi"/>
              </w:rPr>
              <w:t>re-furbished on the 20</w:t>
            </w:r>
            <w:r w:rsidRPr="00077D1D">
              <w:rPr>
                <w:rFonts w:cstheme="minorHAnsi"/>
                <w:vertAlign w:val="superscript"/>
              </w:rPr>
              <w:t>th</w:t>
            </w:r>
            <w:r>
              <w:rPr>
                <w:rFonts w:cstheme="minorHAnsi"/>
              </w:rPr>
              <w:t xml:space="preserve"> January. There had been two previous attempts in December 2022 which were abandoned due to the weather and the stonemason getting COVID.</w:t>
            </w:r>
          </w:p>
        </w:tc>
        <w:tc>
          <w:tcPr>
            <w:tcW w:w="1787" w:type="dxa"/>
          </w:tcPr>
          <w:p w14:paraId="4D13C9D4" w14:textId="6358345B" w:rsidR="00C65F8E" w:rsidRPr="006738D1" w:rsidRDefault="00540067">
            <w:pPr>
              <w:rPr>
                <w:rFonts w:cstheme="minorHAnsi"/>
              </w:rPr>
            </w:pPr>
            <w:r w:rsidRPr="00540067">
              <w:rPr>
                <w:rFonts w:cstheme="minorHAnsi"/>
                <w:b/>
                <w:bCs/>
              </w:rPr>
              <w:t>C</w:t>
            </w:r>
            <w:r w:rsidR="003B41C4">
              <w:rPr>
                <w:rFonts w:cstheme="minorHAnsi"/>
                <w:b/>
                <w:bCs/>
              </w:rPr>
              <w:t>LERK</w:t>
            </w:r>
            <w:r>
              <w:rPr>
                <w:rFonts w:cstheme="minorHAnsi"/>
              </w:rPr>
              <w:t xml:space="preserve"> to </w:t>
            </w:r>
            <w:r w:rsidR="002D08B1">
              <w:rPr>
                <w:rFonts w:cstheme="minorHAnsi"/>
              </w:rPr>
              <w:t xml:space="preserve">continue to </w:t>
            </w:r>
            <w:r w:rsidR="006F20D9">
              <w:rPr>
                <w:rFonts w:cstheme="minorHAnsi"/>
              </w:rPr>
              <w:t xml:space="preserve">liaise with CADW, Martin Obbard and stonemason to </w:t>
            </w:r>
            <w:r>
              <w:rPr>
                <w:rFonts w:cstheme="minorHAnsi"/>
              </w:rPr>
              <w:t>project lead the restoration</w:t>
            </w:r>
            <w:r w:rsidR="006F20D9">
              <w:rPr>
                <w:rFonts w:cstheme="minorHAnsi"/>
              </w:rPr>
              <w:t>.</w:t>
            </w:r>
          </w:p>
        </w:tc>
      </w:tr>
      <w:tr w:rsidR="0015253D" w14:paraId="38F9D76D" w14:textId="77777777" w:rsidTr="00513334">
        <w:tc>
          <w:tcPr>
            <w:tcW w:w="790" w:type="dxa"/>
          </w:tcPr>
          <w:p w14:paraId="31FE2C23" w14:textId="4936FA7E" w:rsidR="00C65F8E" w:rsidRPr="0013436C" w:rsidRDefault="00077D1D">
            <w:pPr>
              <w:rPr>
                <w:b/>
                <w:bCs/>
              </w:rPr>
            </w:pPr>
            <w:r>
              <w:rPr>
                <w:b/>
                <w:bCs/>
              </w:rPr>
              <w:t>5</w:t>
            </w:r>
            <w:r w:rsidR="00E05DE3" w:rsidRPr="0013436C">
              <w:rPr>
                <w:b/>
                <w:bCs/>
              </w:rPr>
              <w:t xml:space="preserve"> (ii)</w:t>
            </w:r>
          </w:p>
        </w:tc>
        <w:tc>
          <w:tcPr>
            <w:tcW w:w="2250" w:type="dxa"/>
          </w:tcPr>
          <w:p w14:paraId="7EEFF8E7" w14:textId="24C5782D" w:rsidR="00C65F8E" w:rsidRPr="001C5F1E" w:rsidRDefault="0063136E">
            <w:pPr>
              <w:rPr>
                <w:b/>
                <w:bCs/>
              </w:rPr>
            </w:pPr>
            <w:r>
              <w:rPr>
                <w:b/>
                <w:bCs/>
              </w:rPr>
              <w:t xml:space="preserve">CENTENARY </w:t>
            </w:r>
          </w:p>
        </w:tc>
        <w:tc>
          <w:tcPr>
            <w:tcW w:w="4189" w:type="dxa"/>
          </w:tcPr>
          <w:p w14:paraId="720AECD9" w14:textId="77777777" w:rsidR="002D77B9" w:rsidRPr="00455750" w:rsidRDefault="00E05DE3" w:rsidP="00077D1D">
            <w:pPr>
              <w:rPr>
                <w:b/>
                <w:bCs/>
              </w:rPr>
            </w:pPr>
            <w:r>
              <w:t xml:space="preserve">Cllr </w:t>
            </w:r>
            <w:r w:rsidR="0063136E">
              <w:t xml:space="preserve">D Berriman </w:t>
            </w:r>
            <w:r w:rsidR="00077D1D">
              <w:t xml:space="preserve">confirmed that the Facebook page is now being updated with news of the events and to get some immediate response from residents. A proposed further meeting of the Steering Group to take place on the </w:t>
            </w:r>
            <w:r w:rsidR="00077D1D" w:rsidRPr="00455750">
              <w:rPr>
                <w:b/>
                <w:bCs/>
              </w:rPr>
              <w:t>30</w:t>
            </w:r>
            <w:r w:rsidR="00077D1D" w:rsidRPr="00455750">
              <w:rPr>
                <w:b/>
                <w:bCs/>
                <w:vertAlign w:val="superscript"/>
              </w:rPr>
              <w:t>th</w:t>
            </w:r>
            <w:r w:rsidR="00077D1D" w:rsidRPr="00455750">
              <w:rPr>
                <w:b/>
                <w:bCs/>
              </w:rPr>
              <w:t xml:space="preserve"> January at 6.00 in the Hall</w:t>
            </w:r>
          </w:p>
          <w:p w14:paraId="572CACFA" w14:textId="3F105EA0" w:rsidR="003A03CC" w:rsidRDefault="003A03CC" w:rsidP="00077D1D"/>
        </w:tc>
        <w:tc>
          <w:tcPr>
            <w:tcW w:w="1787" w:type="dxa"/>
          </w:tcPr>
          <w:p w14:paraId="6685AEE6" w14:textId="57F662A6" w:rsidR="00077D1D" w:rsidRPr="003207FB" w:rsidRDefault="001B7370" w:rsidP="00077D1D">
            <w:pPr>
              <w:rPr>
                <w:b/>
                <w:bCs/>
              </w:rPr>
            </w:pPr>
            <w:r w:rsidRPr="003207FB">
              <w:rPr>
                <w:b/>
                <w:bCs/>
              </w:rPr>
              <w:t>C</w:t>
            </w:r>
            <w:r w:rsidR="00077D1D">
              <w:rPr>
                <w:b/>
                <w:bCs/>
              </w:rPr>
              <w:t xml:space="preserve">llr D Berriman </w:t>
            </w:r>
            <w:r w:rsidR="00077D1D" w:rsidRPr="00077D1D">
              <w:t>and</w:t>
            </w:r>
            <w:r w:rsidR="00077D1D">
              <w:rPr>
                <w:b/>
                <w:bCs/>
              </w:rPr>
              <w:t xml:space="preserve"> CLERK </w:t>
            </w:r>
            <w:r w:rsidR="00077D1D" w:rsidRPr="003A03CC">
              <w:t>to arrange meeting</w:t>
            </w:r>
            <w:r w:rsidRPr="003207FB">
              <w:rPr>
                <w:b/>
                <w:bCs/>
              </w:rPr>
              <w:t xml:space="preserve"> </w:t>
            </w:r>
            <w:r w:rsidR="00455750" w:rsidRPr="00455750">
              <w:t>and advertise on Website</w:t>
            </w:r>
          </w:p>
          <w:p w14:paraId="67F4E4C9" w14:textId="750D752F" w:rsidR="00356EC8" w:rsidRPr="003207FB" w:rsidRDefault="00356EC8">
            <w:pPr>
              <w:rPr>
                <w:b/>
                <w:bCs/>
              </w:rPr>
            </w:pPr>
          </w:p>
        </w:tc>
      </w:tr>
      <w:tr w:rsidR="0015253D" w14:paraId="25649DFE" w14:textId="77777777" w:rsidTr="00513334">
        <w:tc>
          <w:tcPr>
            <w:tcW w:w="790" w:type="dxa"/>
          </w:tcPr>
          <w:p w14:paraId="765CB774" w14:textId="4F2A8930" w:rsidR="004A3281" w:rsidRPr="0013436C" w:rsidRDefault="003A03CC">
            <w:pPr>
              <w:rPr>
                <w:b/>
                <w:bCs/>
              </w:rPr>
            </w:pPr>
            <w:r>
              <w:rPr>
                <w:b/>
                <w:bCs/>
              </w:rPr>
              <w:lastRenderedPageBreak/>
              <w:t xml:space="preserve">5 (iii) </w:t>
            </w:r>
          </w:p>
        </w:tc>
        <w:tc>
          <w:tcPr>
            <w:tcW w:w="2250" w:type="dxa"/>
          </w:tcPr>
          <w:p w14:paraId="5DF6CA16" w14:textId="4FD87BC0" w:rsidR="004A3281" w:rsidRPr="003207FB" w:rsidRDefault="003A03CC">
            <w:pPr>
              <w:rPr>
                <w:b/>
                <w:bCs/>
              </w:rPr>
            </w:pPr>
            <w:r>
              <w:rPr>
                <w:b/>
                <w:bCs/>
              </w:rPr>
              <w:t>COMMUNITY AGENT</w:t>
            </w:r>
          </w:p>
        </w:tc>
        <w:tc>
          <w:tcPr>
            <w:tcW w:w="4189" w:type="dxa"/>
          </w:tcPr>
          <w:p w14:paraId="5FB38C07" w14:textId="1D1C0F5C" w:rsidR="006F20D9" w:rsidRDefault="003A03CC">
            <w:r>
              <w:t>The Clerk confirmed that he</w:t>
            </w:r>
            <w:r w:rsidR="00733025">
              <w:t xml:space="preserve"> has</w:t>
            </w:r>
            <w:r>
              <w:t xml:space="preserve"> had two contacts with the Community Agent for Glyn Ceiriog and the Clerk to the Glyn Ceiriog Council. The Agent will attend the next Council meeting in February to listen to Councillors and to ensure that she does not undermine any current work.</w:t>
            </w:r>
          </w:p>
        </w:tc>
        <w:tc>
          <w:tcPr>
            <w:tcW w:w="1787" w:type="dxa"/>
          </w:tcPr>
          <w:p w14:paraId="060FC0D0" w14:textId="310134B5" w:rsidR="004A3281" w:rsidRDefault="003A03CC">
            <w:r w:rsidRPr="003A03CC">
              <w:rPr>
                <w:b/>
                <w:bCs/>
              </w:rPr>
              <w:t>Clerk</w:t>
            </w:r>
            <w:r>
              <w:t xml:space="preserve"> to arrange attendance</w:t>
            </w:r>
            <w:r w:rsidR="002E2164">
              <w:t>.</w:t>
            </w:r>
          </w:p>
        </w:tc>
      </w:tr>
      <w:tr w:rsidR="003A03CC" w14:paraId="14ED93AC" w14:textId="77777777" w:rsidTr="00513334">
        <w:tc>
          <w:tcPr>
            <w:tcW w:w="790" w:type="dxa"/>
          </w:tcPr>
          <w:p w14:paraId="70433286" w14:textId="6C861CC7" w:rsidR="003A03CC" w:rsidRDefault="003A03CC">
            <w:pPr>
              <w:rPr>
                <w:b/>
                <w:bCs/>
              </w:rPr>
            </w:pPr>
            <w:r>
              <w:rPr>
                <w:b/>
                <w:bCs/>
              </w:rPr>
              <w:t>5 (iv)</w:t>
            </w:r>
          </w:p>
        </w:tc>
        <w:tc>
          <w:tcPr>
            <w:tcW w:w="2250" w:type="dxa"/>
          </w:tcPr>
          <w:p w14:paraId="5CF63464" w14:textId="0D962F06" w:rsidR="003A03CC" w:rsidRDefault="003A03CC">
            <w:pPr>
              <w:rPr>
                <w:b/>
                <w:bCs/>
              </w:rPr>
            </w:pPr>
            <w:r>
              <w:rPr>
                <w:b/>
                <w:bCs/>
              </w:rPr>
              <w:t>WEBSITE</w:t>
            </w:r>
          </w:p>
        </w:tc>
        <w:tc>
          <w:tcPr>
            <w:tcW w:w="4189" w:type="dxa"/>
          </w:tcPr>
          <w:p w14:paraId="6C44C7F4" w14:textId="1403D1DE" w:rsidR="003A03CC" w:rsidRDefault="003A03CC">
            <w:r>
              <w:t xml:space="preserve">The Clerk confirmed that the Website had been further updated. Google is providing feedback which shows over 150 ‘hits’ in December including from France and the USA. Thanks to Cllr Evans Swogger and John </w:t>
            </w:r>
            <w:r w:rsidR="002E2164">
              <w:t xml:space="preserve">Evans Swogger </w:t>
            </w:r>
            <w:r>
              <w:t>for all their work on maintaining the site</w:t>
            </w:r>
            <w:r w:rsidR="002E2164">
              <w:t>.</w:t>
            </w:r>
          </w:p>
        </w:tc>
        <w:tc>
          <w:tcPr>
            <w:tcW w:w="1787" w:type="dxa"/>
          </w:tcPr>
          <w:p w14:paraId="25B7BD80" w14:textId="06A9811A" w:rsidR="003A03CC" w:rsidRDefault="003A03CC">
            <w:r w:rsidRPr="003A03CC">
              <w:rPr>
                <w:b/>
                <w:bCs/>
              </w:rPr>
              <w:t>Clerk</w:t>
            </w:r>
            <w:r>
              <w:t xml:space="preserve"> will administer the website. Any suggestions gratefully received.</w:t>
            </w:r>
          </w:p>
        </w:tc>
      </w:tr>
      <w:tr w:rsidR="003A03CC" w14:paraId="5EA04A10" w14:textId="77777777" w:rsidTr="00513334">
        <w:tc>
          <w:tcPr>
            <w:tcW w:w="790" w:type="dxa"/>
          </w:tcPr>
          <w:p w14:paraId="56BC6778" w14:textId="1236A00C" w:rsidR="003A03CC" w:rsidRDefault="003A03CC">
            <w:pPr>
              <w:rPr>
                <w:b/>
                <w:bCs/>
              </w:rPr>
            </w:pPr>
            <w:r>
              <w:rPr>
                <w:b/>
                <w:bCs/>
              </w:rPr>
              <w:t>5 (v)</w:t>
            </w:r>
          </w:p>
        </w:tc>
        <w:tc>
          <w:tcPr>
            <w:tcW w:w="2250" w:type="dxa"/>
          </w:tcPr>
          <w:p w14:paraId="14DA4DD9" w14:textId="67D9C180" w:rsidR="003A03CC" w:rsidRDefault="003A03CC">
            <w:pPr>
              <w:rPr>
                <w:b/>
                <w:bCs/>
              </w:rPr>
            </w:pPr>
            <w:r>
              <w:rPr>
                <w:b/>
                <w:bCs/>
              </w:rPr>
              <w:t>ELECTION</w:t>
            </w:r>
          </w:p>
        </w:tc>
        <w:tc>
          <w:tcPr>
            <w:tcW w:w="4189" w:type="dxa"/>
          </w:tcPr>
          <w:p w14:paraId="15E93CDA" w14:textId="7196F947" w:rsidR="003A03CC" w:rsidRDefault="006669A6">
            <w:r>
              <w:t>Following the resignation of Cllr Biddulph, the Clerk and Wrexham WCBC have started the process of seeking a successor. Public Notices have been placed in both Wards and on the Council Website to confirm that an Election will be held if there are Candidates. The qualifying period for potential Candidates to express an interest with the required 10 supporting signatories</w:t>
            </w:r>
            <w:r w:rsidR="002E2164">
              <w:t>,</w:t>
            </w:r>
            <w:r>
              <w:t xml:space="preserve"> will expire on the 12</w:t>
            </w:r>
            <w:r w:rsidRPr="006669A6">
              <w:rPr>
                <w:vertAlign w:val="superscript"/>
              </w:rPr>
              <w:t>th</w:t>
            </w:r>
            <w:r>
              <w:t xml:space="preserve"> January 2023. Thereafter the Council will seek to Co-opt. </w:t>
            </w:r>
          </w:p>
        </w:tc>
        <w:tc>
          <w:tcPr>
            <w:tcW w:w="1787" w:type="dxa"/>
          </w:tcPr>
          <w:p w14:paraId="2FD02175" w14:textId="51C6875F" w:rsidR="003A03CC" w:rsidRPr="003A03CC" w:rsidRDefault="006669A6">
            <w:pPr>
              <w:rPr>
                <w:b/>
                <w:bCs/>
              </w:rPr>
            </w:pPr>
            <w:r>
              <w:rPr>
                <w:b/>
                <w:bCs/>
              </w:rPr>
              <w:t xml:space="preserve">Clerk </w:t>
            </w:r>
            <w:r w:rsidRPr="006669A6">
              <w:t>to liaise with the Electoral Office Wrexham CBC</w:t>
            </w:r>
          </w:p>
        </w:tc>
      </w:tr>
      <w:tr w:rsidR="00992899" w14:paraId="79966E93" w14:textId="77777777" w:rsidTr="00513334">
        <w:tc>
          <w:tcPr>
            <w:tcW w:w="790" w:type="dxa"/>
          </w:tcPr>
          <w:p w14:paraId="4B5F680D" w14:textId="5F5457A9" w:rsidR="00992899" w:rsidRPr="0013436C" w:rsidRDefault="002E2164">
            <w:pPr>
              <w:rPr>
                <w:b/>
                <w:bCs/>
              </w:rPr>
            </w:pPr>
            <w:r>
              <w:rPr>
                <w:b/>
                <w:bCs/>
              </w:rPr>
              <w:t>6</w:t>
            </w:r>
          </w:p>
        </w:tc>
        <w:tc>
          <w:tcPr>
            <w:tcW w:w="2250" w:type="dxa"/>
          </w:tcPr>
          <w:p w14:paraId="2627990F" w14:textId="6F7455A6" w:rsidR="00992899" w:rsidRDefault="0013436C">
            <w:pPr>
              <w:rPr>
                <w:b/>
                <w:bCs/>
              </w:rPr>
            </w:pPr>
            <w:r>
              <w:rPr>
                <w:b/>
                <w:bCs/>
              </w:rPr>
              <w:t>REPORTS</w:t>
            </w:r>
          </w:p>
        </w:tc>
        <w:tc>
          <w:tcPr>
            <w:tcW w:w="4189" w:type="dxa"/>
            <w:shd w:val="clear" w:color="auto" w:fill="BFBFBF" w:themeFill="background1" w:themeFillShade="BF"/>
          </w:tcPr>
          <w:p w14:paraId="5827A239" w14:textId="77777777" w:rsidR="00992899" w:rsidRDefault="00992899"/>
        </w:tc>
        <w:tc>
          <w:tcPr>
            <w:tcW w:w="1787" w:type="dxa"/>
            <w:shd w:val="clear" w:color="auto" w:fill="BFBFBF" w:themeFill="background1" w:themeFillShade="BF"/>
          </w:tcPr>
          <w:p w14:paraId="03875361" w14:textId="77777777" w:rsidR="00992899" w:rsidRPr="00981E87" w:rsidRDefault="00992899">
            <w:pPr>
              <w:rPr>
                <w:b/>
                <w:bCs/>
              </w:rPr>
            </w:pPr>
          </w:p>
        </w:tc>
      </w:tr>
      <w:tr w:rsidR="006A0CFB" w14:paraId="1050E334" w14:textId="77777777" w:rsidTr="00513334">
        <w:tc>
          <w:tcPr>
            <w:tcW w:w="790" w:type="dxa"/>
          </w:tcPr>
          <w:p w14:paraId="08466006" w14:textId="2BFDF5FA" w:rsidR="00622A25" w:rsidRPr="0013436C" w:rsidRDefault="002E2164">
            <w:pPr>
              <w:rPr>
                <w:b/>
                <w:bCs/>
              </w:rPr>
            </w:pPr>
            <w:r>
              <w:rPr>
                <w:b/>
                <w:bCs/>
              </w:rPr>
              <w:t>6</w:t>
            </w:r>
            <w:r w:rsidR="00622A25" w:rsidRPr="0013436C">
              <w:rPr>
                <w:b/>
                <w:bCs/>
              </w:rPr>
              <w:t xml:space="preserve"> (i) </w:t>
            </w:r>
          </w:p>
        </w:tc>
        <w:tc>
          <w:tcPr>
            <w:tcW w:w="2250" w:type="dxa"/>
          </w:tcPr>
          <w:p w14:paraId="4563F3E2" w14:textId="77777777" w:rsidR="00622A25" w:rsidRDefault="00622A25">
            <w:pPr>
              <w:rPr>
                <w:b/>
                <w:bCs/>
              </w:rPr>
            </w:pPr>
            <w:r>
              <w:rPr>
                <w:b/>
                <w:bCs/>
              </w:rPr>
              <w:t>WREXHAM CBC</w:t>
            </w:r>
          </w:p>
          <w:p w14:paraId="7F5EFC42" w14:textId="77777777" w:rsidR="00971945" w:rsidRDefault="00971945">
            <w:pPr>
              <w:rPr>
                <w:b/>
                <w:bCs/>
              </w:rPr>
            </w:pPr>
          </w:p>
          <w:p w14:paraId="7F54F596" w14:textId="77777777" w:rsidR="00971945" w:rsidRDefault="00971945">
            <w:pPr>
              <w:rPr>
                <w:b/>
                <w:bCs/>
              </w:rPr>
            </w:pPr>
          </w:p>
          <w:p w14:paraId="3A5A1ACA" w14:textId="77777777" w:rsidR="00971945" w:rsidRDefault="00971945">
            <w:pPr>
              <w:rPr>
                <w:b/>
                <w:bCs/>
              </w:rPr>
            </w:pPr>
          </w:p>
          <w:p w14:paraId="0EDE8247" w14:textId="41E1BA7F" w:rsidR="00971945" w:rsidRDefault="00971945">
            <w:pPr>
              <w:rPr>
                <w:b/>
                <w:bCs/>
              </w:rPr>
            </w:pPr>
          </w:p>
        </w:tc>
        <w:tc>
          <w:tcPr>
            <w:tcW w:w="4189" w:type="dxa"/>
          </w:tcPr>
          <w:p w14:paraId="443BD33B" w14:textId="77777777" w:rsidR="00622A25" w:rsidRDefault="005813FC">
            <w:r>
              <w:t>Cllr Bates reported</w:t>
            </w:r>
            <w:r w:rsidR="002E63E7">
              <w:t>:</w:t>
            </w:r>
          </w:p>
          <w:p w14:paraId="691BEBC0" w14:textId="236FC2CA" w:rsidR="00D702B8" w:rsidRPr="00D702B8" w:rsidRDefault="00753D8D" w:rsidP="00DD50B5">
            <w:pPr>
              <w:pStyle w:val="ListParagraph"/>
              <w:numPr>
                <w:ilvl w:val="0"/>
                <w:numId w:val="1"/>
              </w:numPr>
              <w:ind w:left="459" w:hanging="403"/>
            </w:pPr>
            <w:r w:rsidRPr="00753D8D">
              <w:rPr>
                <w:b/>
                <w:bCs/>
              </w:rPr>
              <w:t>Ken Skates</w:t>
            </w:r>
            <w:r>
              <w:t xml:space="preserve"> will be in attendance along the Valley on Friday 13</w:t>
            </w:r>
            <w:r w:rsidRPr="00753D8D">
              <w:rPr>
                <w:vertAlign w:val="superscript"/>
              </w:rPr>
              <w:t>th</w:t>
            </w:r>
            <w:r>
              <w:t xml:space="preserve"> January to look at the impact that off-road vehicles are having and to consult with the police</w:t>
            </w:r>
          </w:p>
          <w:p w14:paraId="7CD8D4C4" w14:textId="77777777" w:rsidR="001C4014" w:rsidRDefault="00753D8D" w:rsidP="00DD50B5">
            <w:pPr>
              <w:pStyle w:val="ListParagraph"/>
              <w:numPr>
                <w:ilvl w:val="0"/>
                <w:numId w:val="1"/>
              </w:numPr>
              <w:ind w:left="459" w:hanging="403"/>
            </w:pPr>
            <w:r w:rsidRPr="00753D8D">
              <w:rPr>
                <w:b/>
                <w:bCs/>
              </w:rPr>
              <w:t>Pot Holes</w:t>
            </w:r>
            <w:r w:rsidR="00D5246F">
              <w:t xml:space="preserve"> </w:t>
            </w:r>
            <w:r>
              <w:t>– please report them constantly through the Wrexham CBC website</w:t>
            </w:r>
          </w:p>
          <w:p w14:paraId="4B6E20B2" w14:textId="22BC497D" w:rsidR="00753D8D" w:rsidRDefault="00753D8D" w:rsidP="00DD50B5">
            <w:pPr>
              <w:pStyle w:val="ListParagraph"/>
              <w:numPr>
                <w:ilvl w:val="0"/>
                <w:numId w:val="1"/>
              </w:numPr>
              <w:ind w:left="459" w:hanging="403"/>
              <w:rPr>
                <w:b/>
                <w:bCs/>
              </w:rPr>
            </w:pPr>
            <w:r w:rsidRPr="00753D8D">
              <w:rPr>
                <w:b/>
                <w:bCs/>
              </w:rPr>
              <w:t>Santa Run</w:t>
            </w:r>
            <w:r>
              <w:rPr>
                <w:b/>
                <w:bCs/>
              </w:rPr>
              <w:t xml:space="preserve"> -</w:t>
            </w:r>
            <w:r w:rsidRPr="00F72642">
              <w:t>this raised £3</w:t>
            </w:r>
            <w:r w:rsidR="004E029B">
              <w:t>67</w:t>
            </w:r>
            <w:r w:rsidR="00F72642">
              <w:t xml:space="preserve"> for the Air Ambulance. </w:t>
            </w:r>
          </w:p>
          <w:p w14:paraId="093884D6" w14:textId="13E4D041" w:rsidR="00753D8D" w:rsidRPr="00753D8D" w:rsidRDefault="00753D8D" w:rsidP="00DD50B5">
            <w:pPr>
              <w:pStyle w:val="ListParagraph"/>
              <w:numPr>
                <w:ilvl w:val="0"/>
                <w:numId w:val="1"/>
              </w:numPr>
              <w:ind w:left="459" w:hanging="403"/>
              <w:rPr>
                <w:b/>
                <w:bCs/>
              </w:rPr>
            </w:pPr>
            <w:r>
              <w:rPr>
                <w:b/>
                <w:bCs/>
              </w:rPr>
              <w:t>Cyclist’s Safety -</w:t>
            </w:r>
            <w:r w:rsidRPr="00F72642">
              <w:t xml:space="preserve">This is now a real concern </w:t>
            </w:r>
            <w:r w:rsidR="00F72642" w:rsidRPr="00F72642">
              <w:t>especially</w:t>
            </w:r>
            <w:r w:rsidRPr="00F72642">
              <w:t xml:space="preserve"> along the </w:t>
            </w:r>
            <w:r w:rsidR="002E2164">
              <w:t>v</w:t>
            </w:r>
            <w:r w:rsidRPr="00F72642">
              <w:t>alley road</w:t>
            </w:r>
            <w:r w:rsidR="00F72642" w:rsidRPr="00F72642">
              <w:t xml:space="preserve">. A fatality </w:t>
            </w:r>
            <w:r w:rsidR="00F72642">
              <w:t>seems almost inevitable. T</w:t>
            </w:r>
            <w:r w:rsidRPr="00F72642">
              <w:t>here are on-going</w:t>
            </w:r>
            <w:r w:rsidR="00F72642">
              <w:t xml:space="preserve"> discussions with WCBC about better signage / warnings about high-visibility clothing</w:t>
            </w:r>
            <w:r w:rsidR="002E2164">
              <w:t>.</w:t>
            </w:r>
            <w:r w:rsidR="00F72642">
              <w:t xml:space="preserve"> </w:t>
            </w:r>
          </w:p>
        </w:tc>
        <w:tc>
          <w:tcPr>
            <w:tcW w:w="1787" w:type="dxa"/>
          </w:tcPr>
          <w:p w14:paraId="584CAB35" w14:textId="78957303" w:rsidR="00DD50B5" w:rsidRDefault="00DD50B5">
            <w:r>
              <w:t xml:space="preserve"> </w:t>
            </w:r>
          </w:p>
        </w:tc>
      </w:tr>
      <w:tr w:rsidR="00952FF6" w14:paraId="0733E682" w14:textId="77777777" w:rsidTr="00513334">
        <w:tc>
          <w:tcPr>
            <w:tcW w:w="790" w:type="dxa"/>
          </w:tcPr>
          <w:p w14:paraId="4EE438D2" w14:textId="063CBE1D" w:rsidR="00952FF6" w:rsidRPr="0013436C" w:rsidRDefault="002E2164">
            <w:pPr>
              <w:rPr>
                <w:b/>
                <w:bCs/>
              </w:rPr>
            </w:pPr>
            <w:r>
              <w:rPr>
                <w:b/>
                <w:bCs/>
              </w:rPr>
              <w:t>7</w:t>
            </w:r>
          </w:p>
        </w:tc>
        <w:tc>
          <w:tcPr>
            <w:tcW w:w="2250" w:type="dxa"/>
          </w:tcPr>
          <w:p w14:paraId="2464BBF7" w14:textId="6C4093DD" w:rsidR="00952FF6" w:rsidRDefault="00952FF6">
            <w:pPr>
              <w:rPr>
                <w:b/>
                <w:bCs/>
              </w:rPr>
            </w:pPr>
            <w:r>
              <w:rPr>
                <w:b/>
                <w:bCs/>
              </w:rPr>
              <w:t>FINANCES</w:t>
            </w:r>
          </w:p>
        </w:tc>
        <w:tc>
          <w:tcPr>
            <w:tcW w:w="4189" w:type="dxa"/>
            <w:shd w:val="clear" w:color="auto" w:fill="BFBFBF" w:themeFill="background1" w:themeFillShade="BF"/>
          </w:tcPr>
          <w:p w14:paraId="478BA6E1" w14:textId="77777777" w:rsidR="00952FF6" w:rsidRDefault="00952FF6"/>
        </w:tc>
        <w:tc>
          <w:tcPr>
            <w:tcW w:w="1787" w:type="dxa"/>
            <w:shd w:val="clear" w:color="auto" w:fill="BFBFBF" w:themeFill="background1" w:themeFillShade="BF"/>
          </w:tcPr>
          <w:p w14:paraId="538DEFC3" w14:textId="77777777" w:rsidR="00952FF6" w:rsidRDefault="00952FF6"/>
        </w:tc>
      </w:tr>
      <w:tr w:rsidR="00B44A16" w14:paraId="656188A5" w14:textId="77777777" w:rsidTr="00513334">
        <w:tc>
          <w:tcPr>
            <w:tcW w:w="790" w:type="dxa"/>
          </w:tcPr>
          <w:p w14:paraId="42D00633" w14:textId="77E6CFCB" w:rsidR="00B44A16" w:rsidRPr="00952FF6" w:rsidRDefault="002E2164">
            <w:pPr>
              <w:rPr>
                <w:b/>
                <w:bCs/>
              </w:rPr>
            </w:pPr>
            <w:r>
              <w:rPr>
                <w:b/>
                <w:bCs/>
              </w:rPr>
              <w:t>7</w:t>
            </w:r>
            <w:r w:rsidR="0099503C" w:rsidRPr="00952FF6">
              <w:rPr>
                <w:b/>
                <w:bCs/>
              </w:rPr>
              <w:t xml:space="preserve"> (i)</w:t>
            </w:r>
          </w:p>
        </w:tc>
        <w:tc>
          <w:tcPr>
            <w:tcW w:w="2250" w:type="dxa"/>
          </w:tcPr>
          <w:p w14:paraId="418AB1FC" w14:textId="587483ED" w:rsidR="00B44A16" w:rsidRDefault="0099503C">
            <w:pPr>
              <w:rPr>
                <w:b/>
                <w:bCs/>
              </w:rPr>
            </w:pPr>
            <w:r>
              <w:rPr>
                <w:b/>
                <w:bCs/>
              </w:rPr>
              <w:t>PRECEPT PLANNING</w:t>
            </w:r>
          </w:p>
        </w:tc>
        <w:tc>
          <w:tcPr>
            <w:tcW w:w="4189" w:type="dxa"/>
          </w:tcPr>
          <w:p w14:paraId="00DAFA20" w14:textId="777B88CC" w:rsidR="00E661F4" w:rsidRDefault="009A4130">
            <w:r>
              <w:t>The Precept for 2023/24 has be</w:t>
            </w:r>
            <w:r w:rsidR="00652388">
              <w:t>e</w:t>
            </w:r>
            <w:r>
              <w:t>n submitted to Wrexham CBC and an acknowledgement has been received.</w:t>
            </w:r>
          </w:p>
        </w:tc>
        <w:tc>
          <w:tcPr>
            <w:tcW w:w="1787" w:type="dxa"/>
          </w:tcPr>
          <w:p w14:paraId="6BBA4E7A" w14:textId="204A20B4" w:rsidR="0064589F" w:rsidRDefault="0064589F" w:rsidP="009A4130"/>
        </w:tc>
      </w:tr>
      <w:tr w:rsidR="006E10DD" w14:paraId="38B6A0B3" w14:textId="77777777" w:rsidTr="00513334">
        <w:tc>
          <w:tcPr>
            <w:tcW w:w="790" w:type="dxa"/>
          </w:tcPr>
          <w:p w14:paraId="26E6BA1A" w14:textId="67046C1C" w:rsidR="006E10DD" w:rsidRPr="00A472FD" w:rsidRDefault="002E2164">
            <w:pPr>
              <w:rPr>
                <w:b/>
                <w:bCs/>
              </w:rPr>
            </w:pPr>
            <w:r>
              <w:rPr>
                <w:b/>
                <w:bCs/>
              </w:rPr>
              <w:t>7</w:t>
            </w:r>
            <w:r w:rsidR="006E10DD" w:rsidRPr="00A472FD">
              <w:rPr>
                <w:b/>
                <w:bCs/>
              </w:rPr>
              <w:t xml:space="preserve"> (ii)</w:t>
            </w:r>
          </w:p>
        </w:tc>
        <w:tc>
          <w:tcPr>
            <w:tcW w:w="2250" w:type="dxa"/>
          </w:tcPr>
          <w:p w14:paraId="7C7E363B" w14:textId="73636112" w:rsidR="006E10DD" w:rsidRDefault="00E661F4">
            <w:pPr>
              <w:rPr>
                <w:b/>
                <w:bCs/>
              </w:rPr>
            </w:pPr>
            <w:r w:rsidRPr="00E661F4">
              <w:rPr>
                <w:b/>
                <w:bCs/>
              </w:rPr>
              <w:t>ACCOUNT BALANCE</w:t>
            </w:r>
          </w:p>
        </w:tc>
        <w:tc>
          <w:tcPr>
            <w:tcW w:w="4189" w:type="dxa"/>
          </w:tcPr>
          <w:p w14:paraId="1968B025" w14:textId="03D4CF67" w:rsidR="00F8355A" w:rsidRDefault="00E661F4" w:rsidP="009A4130">
            <w:r w:rsidRPr="00E661F4">
              <w:t xml:space="preserve">Cllrs had copies of </w:t>
            </w:r>
            <w:r w:rsidR="00417FC6">
              <w:t>the</w:t>
            </w:r>
            <w:r w:rsidRPr="00E661F4">
              <w:t xml:space="preserve"> balance of accounts</w:t>
            </w:r>
            <w:r w:rsidR="0043147C">
              <w:t xml:space="preserve"> up</w:t>
            </w:r>
            <w:r w:rsidRPr="00E661F4">
              <w:t xml:space="preserve"> to </w:t>
            </w:r>
            <w:r w:rsidR="009A4130">
              <w:t>10</w:t>
            </w:r>
            <w:r w:rsidRPr="00E661F4">
              <w:t>/</w:t>
            </w:r>
            <w:r w:rsidR="009A4130">
              <w:t>01</w:t>
            </w:r>
            <w:r w:rsidRPr="00E661F4">
              <w:t>/202</w:t>
            </w:r>
            <w:r w:rsidR="009A4130">
              <w:t>3</w:t>
            </w:r>
            <w:r w:rsidR="0077224E">
              <w:t xml:space="preserve">. This showed that the Council held reserves of </w:t>
            </w:r>
            <w:r w:rsidR="0077224E" w:rsidRPr="009A4130">
              <w:rPr>
                <w:b/>
                <w:bCs/>
              </w:rPr>
              <w:t>£</w:t>
            </w:r>
            <w:r w:rsidR="0064589F" w:rsidRPr="009A4130">
              <w:rPr>
                <w:b/>
                <w:bCs/>
              </w:rPr>
              <w:t>6</w:t>
            </w:r>
            <w:r w:rsidR="004933D8" w:rsidRPr="009A4130">
              <w:rPr>
                <w:b/>
                <w:bCs/>
              </w:rPr>
              <w:t>,</w:t>
            </w:r>
            <w:r w:rsidR="009A4130" w:rsidRPr="009A4130">
              <w:rPr>
                <w:b/>
                <w:bCs/>
              </w:rPr>
              <w:t>057.99</w:t>
            </w:r>
            <w:r w:rsidR="0077224E">
              <w:t xml:space="preserve">. </w:t>
            </w:r>
          </w:p>
          <w:p w14:paraId="10F37DE2" w14:textId="1D1D6C1C" w:rsidR="009A4130" w:rsidRDefault="009A4130" w:rsidP="0077224E">
            <w:r>
              <w:lastRenderedPageBreak/>
              <w:t xml:space="preserve">Cllr </w:t>
            </w:r>
            <w:r w:rsidR="003D1472">
              <w:t xml:space="preserve">S </w:t>
            </w:r>
            <w:r>
              <w:t>Berriman asked if the Council should open a Deposit/Savings account going into 2023/2024. The Chair and Clerk will look at what is currently available to small organisations.</w:t>
            </w:r>
          </w:p>
        </w:tc>
        <w:tc>
          <w:tcPr>
            <w:tcW w:w="1787" w:type="dxa"/>
          </w:tcPr>
          <w:p w14:paraId="5E0434DE" w14:textId="5D5B091F" w:rsidR="006E10DD" w:rsidRPr="009A4130" w:rsidRDefault="009A4130" w:rsidP="006E10DD">
            <w:r>
              <w:rPr>
                <w:b/>
                <w:bCs/>
              </w:rPr>
              <w:lastRenderedPageBreak/>
              <w:t xml:space="preserve">Clerk/Chair </w:t>
            </w:r>
            <w:r w:rsidRPr="009A4130">
              <w:t xml:space="preserve">to look at options for </w:t>
            </w:r>
            <w:r w:rsidR="00ED3095">
              <w:t xml:space="preserve">investing </w:t>
            </w:r>
            <w:r w:rsidRPr="009A4130">
              <w:t>savings</w:t>
            </w:r>
            <w:r w:rsidR="00ED3095">
              <w:t>.</w:t>
            </w:r>
          </w:p>
          <w:p w14:paraId="0ECDFB81" w14:textId="77777777" w:rsidR="00792014" w:rsidRDefault="00792014" w:rsidP="006E10DD">
            <w:pPr>
              <w:rPr>
                <w:b/>
                <w:bCs/>
              </w:rPr>
            </w:pPr>
          </w:p>
          <w:p w14:paraId="2CBC8460" w14:textId="77777777" w:rsidR="00792014" w:rsidRDefault="00792014" w:rsidP="006E10DD">
            <w:pPr>
              <w:rPr>
                <w:b/>
                <w:bCs/>
              </w:rPr>
            </w:pPr>
          </w:p>
          <w:p w14:paraId="46AF2233" w14:textId="77777777" w:rsidR="00792014" w:rsidRDefault="00792014" w:rsidP="006E10DD">
            <w:pPr>
              <w:rPr>
                <w:b/>
                <w:bCs/>
              </w:rPr>
            </w:pPr>
          </w:p>
          <w:p w14:paraId="23C897BF" w14:textId="77777777" w:rsidR="00792014" w:rsidRDefault="00792014" w:rsidP="006E10DD">
            <w:pPr>
              <w:rPr>
                <w:b/>
                <w:bCs/>
              </w:rPr>
            </w:pPr>
          </w:p>
          <w:p w14:paraId="6830F1BC" w14:textId="5991C75C" w:rsidR="00792014" w:rsidRPr="00E63748" w:rsidRDefault="00792014" w:rsidP="006E10DD">
            <w:pPr>
              <w:rPr>
                <w:b/>
                <w:bCs/>
              </w:rPr>
            </w:pPr>
          </w:p>
        </w:tc>
      </w:tr>
      <w:tr w:rsidR="00F41D41" w14:paraId="02A853D0" w14:textId="77777777" w:rsidTr="00513334">
        <w:tc>
          <w:tcPr>
            <w:tcW w:w="790" w:type="dxa"/>
          </w:tcPr>
          <w:p w14:paraId="6E66D6F1" w14:textId="3566084B" w:rsidR="00F41D41" w:rsidRPr="00A472FD" w:rsidRDefault="002E2164">
            <w:pPr>
              <w:rPr>
                <w:b/>
                <w:bCs/>
              </w:rPr>
            </w:pPr>
            <w:r>
              <w:rPr>
                <w:b/>
                <w:bCs/>
              </w:rPr>
              <w:lastRenderedPageBreak/>
              <w:t>7</w:t>
            </w:r>
            <w:r w:rsidR="00F41D41" w:rsidRPr="00A472FD">
              <w:rPr>
                <w:b/>
                <w:bCs/>
              </w:rPr>
              <w:t xml:space="preserve"> (i</w:t>
            </w:r>
            <w:r w:rsidR="006B40AD">
              <w:rPr>
                <w:b/>
                <w:bCs/>
              </w:rPr>
              <w:t>ii</w:t>
            </w:r>
            <w:r w:rsidR="00F41D41" w:rsidRPr="00A472FD">
              <w:rPr>
                <w:b/>
                <w:bCs/>
              </w:rPr>
              <w:t>)</w:t>
            </w:r>
          </w:p>
        </w:tc>
        <w:tc>
          <w:tcPr>
            <w:tcW w:w="2250" w:type="dxa"/>
          </w:tcPr>
          <w:p w14:paraId="7A50D096" w14:textId="30E454A5" w:rsidR="00F41D41" w:rsidRDefault="009A4130">
            <w:pPr>
              <w:rPr>
                <w:b/>
                <w:bCs/>
              </w:rPr>
            </w:pPr>
            <w:r>
              <w:rPr>
                <w:b/>
                <w:bCs/>
              </w:rPr>
              <w:t>BUDGET PLANNING 2023/2024</w:t>
            </w:r>
          </w:p>
        </w:tc>
        <w:tc>
          <w:tcPr>
            <w:tcW w:w="4189" w:type="dxa"/>
          </w:tcPr>
          <w:p w14:paraId="095F0035" w14:textId="32898C34" w:rsidR="00A91744" w:rsidRDefault="009A4130" w:rsidP="009A4130">
            <w:r>
              <w:t>The Clerk thank</w:t>
            </w:r>
            <w:r w:rsidR="002E2164">
              <w:t>ed</w:t>
            </w:r>
            <w:r>
              <w:t xml:space="preserve"> Cllr S Berriman for her initial work on populating a spreadsheet for the 2023/24 budget</w:t>
            </w:r>
          </w:p>
        </w:tc>
        <w:tc>
          <w:tcPr>
            <w:tcW w:w="1787" w:type="dxa"/>
          </w:tcPr>
          <w:p w14:paraId="4F53F528" w14:textId="77777777" w:rsidR="00E63748" w:rsidRDefault="00E63748" w:rsidP="006E10DD">
            <w:pPr>
              <w:rPr>
                <w:b/>
                <w:bCs/>
              </w:rPr>
            </w:pPr>
          </w:p>
          <w:p w14:paraId="43974925" w14:textId="77777777" w:rsidR="00E63748" w:rsidRDefault="00E63748" w:rsidP="006E10DD">
            <w:pPr>
              <w:rPr>
                <w:b/>
                <w:bCs/>
              </w:rPr>
            </w:pPr>
          </w:p>
          <w:p w14:paraId="6538206A" w14:textId="77777777" w:rsidR="00E63748" w:rsidRDefault="00E63748" w:rsidP="006E10DD">
            <w:pPr>
              <w:rPr>
                <w:b/>
                <w:bCs/>
              </w:rPr>
            </w:pPr>
          </w:p>
          <w:p w14:paraId="1C97B285" w14:textId="5FACB14A" w:rsidR="00632003" w:rsidRDefault="00632003" w:rsidP="006E10DD">
            <w:pPr>
              <w:rPr>
                <w:b/>
                <w:bCs/>
              </w:rPr>
            </w:pPr>
          </w:p>
        </w:tc>
      </w:tr>
      <w:tr w:rsidR="00831A98" w14:paraId="299F66B9" w14:textId="77777777" w:rsidTr="00513334">
        <w:tc>
          <w:tcPr>
            <w:tcW w:w="790" w:type="dxa"/>
          </w:tcPr>
          <w:p w14:paraId="62595AF2" w14:textId="315B2C19" w:rsidR="00831A98" w:rsidRPr="0039365F" w:rsidRDefault="002E2164">
            <w:pPr>
              <w:rPr>
                <w:b/>
                <w:bCs/>
              </w:rPr>
            </w:pPr>
            <w:r>
              <w:rPr>
                <w:b/>
                <w:bCs/>
              </w:rPr>
              <w:t>8</w:t>
            </w:r>
          </w:p>
        </w:tc>
        <w:tc>
          <w:tcPr>
            <w:tcW w:w="2250" w:type="dxa"/>
          </w:tcPr>
          <w:p w14:paraId="1902EEED" w14:textId="50D37719" w:rsidR="00831A98" w:rsidRDefault="009A4130">
            <w:pPr>
              <w:rPr>
                <w:b/>
                <w:bCs/>
              </w:rPr>
            </w:pPr>
            <w:r>
              <w:rPr>
                <w:b/>
                <w:bCs/>
              </w:rPr>
              <w:t>PLANNING</w:t>
            </w:r>
          </w:p>
        </w:tc>
        <w:tc>
          <w:tcPr>
            <w:tcW w:w="4189" w:type="dxa"/>
            <w:shd w:val="clear" w:color="auto" w:fill="BFBFBF" w:themeFill="background1" w:themeFillShade="BF"/>
          </w:tcPr>
          <w:p w14:paraId="2094BAFD" w14:textId="77777777" w:rsidR="00831A98" w:rsidRDefault="00831A98"/>
        </w:tc>
        <w:tc>
          <w:tcPr>
            <w:tcW w:w="1787" w:type="dxa"/>
            <w:shd w:val="clear" w:color="auto" w:fill="BFBFBF" w:themeFill="background1" w:themeFillShade="BF"/>
          </w:tcPr>
          <w:p w14:paraId="04D63AEE" w14:textId="77777777" w:rsidR="00831A98" w:rsidRDefault="00831A98" w:rsidP="006E10DD">
            <w:pPr>
              <w:rPr>
                <w:b/>
                <w:bCs/>
              </w:rPr>
            </w:pPr>
          </w:p>
        </w:tc>
      </w:tr>
      <w:tr w:rsidR="00F53961" w14:paraId="26F17654" w14:textId="77777777" w:rsidTr="00513334">
        <w:tc>
          <w:tcPr>
            <w:tcW w:w="790" w:type="dxa"/>
          </w:tcPr>
          <w:p w14:paraId="1BAAEB34" w14:textId="478EB94C" w:rsidR="00F53961" w:rsidRPr="00983EDE" w:rsidRDefault="002E2164">
            <w:pPr>
              <w:rPr>
                <w:b/>
                <w:bCs/>
              </w:rPr>
            </w:pPr>
            <w:r>
              <w:rPr>
                <w:b/>
                <w:bCs/>
              </w:rPr>
              <w:t>8</w:t>
            </w:r>
            <w:r w:rsidR="00B42756" w:rsidRPr="00983EDE">
              <w:rPr>
                <w:b/>
                <w:bCs/>
              </w:rPr>
              <w:t xml:space="preserve"> </w:t>
            </w:r>
            <w:r w:rsidR="00983EDE" w:rsidRPr="00983EDE">
              <w:rPr>
                <w:b/>
                <w:bCs/>
              </w:rPr>
              <w:t>(i)</w:t>
            </w:r>
          </w:p>
        </w:tc>
        <w:tc>
          <w:tcPr>
            <w:tcW w:w="2250" w:type="dxa"/>
          </w:tcPr>
          <w:p w14:paraId="070DDA5F" w14:textId="42FCC148" w:rsidR="00F53961" w:rsidRDefault="00F44016">
            <w:pPr>
              <w:rPr>
                <w:b/>
                <w:bCs/>
              </w:rPr>
            </w:pPr>
            <w:r>
              <w:rPr>
                <w:b/>
                <w:bCs/>
              </w:rPr>
              <w:t>MOBILE SIGNAL COVERAGE</w:t>
            </w:r>
          </w:p>
        </w:tc>
        <w:tc>
          <w:tcPr>
            <w:tcW w:w="4189" w:type="dxa"/>
          </w:tcPr>
          <w:p w14:paraId="692FDA3E" w14:textId="72E6ED36" w:rsidR="00E52BDC" w:rsidRDefault="00F44016" w:rsidP="00F02BBD">
            <w:pPr>
              <w:pStyle w:val="ListParagraph"/>
              <w:ind w:left="-31" w:firstLine="31"/>
            </w:pPr>
            <w:r>
              <w:t xml:space="preserve">The Clerk had received a letter from a telephone consultancy prior to Christmas to confirm that under the </w:t>
            </w:r>
            <w:r w:rsidR="002E2164">
              <w:t>‘</w:t>
            </w:r>
            <w:r>
              <w:t>Shared Rural Network</w:t>
            </w:r>
            <w:r w:rsidR="002E2164">
              <w:t>’</w:t>
            </w:r>
            <w:r>
              <w:t xml:space="preserve"> </w:t>
            </w:r>
            <w:r w:rsidR="00F02BBD">
              <w:t>initiative</w:t>
            </w:r>
            <w:r>
              <w:t xml:space="preserve"> the U</w:t>
            </w:r>
            <w:r w:rsidR="00F02BBD">
              <w:t>K</w:t>
            </w:r>
            <w:r>
              <w:t xml:space="preserve"> Government was providing £1bn to address ’Not Spots’</w:t>
            </w:r>
            <w:r w:rsidR="003D1472">
              <w:t>-where mobile signal does not reach</w:t>
            </w:r>
            <w:r>
              <w:t>.</w:t>
            </w:r>
          </w:p>
          <w:p w14:paraId="397F35FE" w14:textId="5E3B133E" w:rsidR="00F44016" w:rsidRDefault="00F44016" w:rsidP="00F02BBD">
            <w:pPr>
              <w:pStyle w:val="ListParagraph"/>
              <w:ind w:left="0"/>
            </w:pPr>
            <w:r>
              <w:t xml:space="preserve">The Clerk contacted the </w:t>
            </w:r>
            <w:r w:rsidR="00F02BBD">
              <w:t xml:space="preserve">Consultancy and it was confirmed that the mast on the </w:t>
            </w:r>
            <w:r w:rsidR="002E2164">
              <w:t>C</w:t>
            </w:r>
            <w:r w:rsidR="00F02BBD">
              <w:t xml:space="preserve">wm Road was to be </w:t>
            </w:r>
            <w:r w:rsidR="002E2164">
              <w:t>upgraded</w:t>
            </w:r>
            <w:r w:rsidR="00F02BBD">
              <w:t xml:space="preserve"> to allow for a commercial/domestic signal. No planning permission is required and as such it is hoped that the work will take place within the first quarter of 2023. Initially Voda</w:t>
            </w:r>
            <w:r w:rsidR="005C6BE9">
              <w:t>f</w:t>
            </w:r>
            <w:r w:rsidR="00F02BBD">
              <w:t xml:space="preserve">one and Hutchinson will be offering a service. More details as they become available. The Website to be updated with an approved wording from the </w:t>
            </w:r>
            <w:r w:rsidR="005C6BE9">
              <w:t>Consultancy.</w:t>
            </w:r>
          </w:p>
        </w:tc>
        <w:tc>
          <w:tcPr>
            <w:tcW w:w="1787" w:type="dxa"/>
          </w:tcPr>
          <w:p w14:paraId="6047360D" w14:textId="673AB087" w:rsidR="00F53961" w:rsidRDefault="00A50284" w:rsidP="006E10DD">
            <w:pPr>
              <w:rPr>
                <w:b/>
                <w:bCs/>
              </w:rPr>
            </w:pPr>
            <w:r>
              <w:rPr>
                <w:b/>
                <w:bCs/>
              </w:rPr>
              <w:t xml:space="preserve">CLERK </w:t>
            </w:r>
            <w:r w:rsidRPr="004207FF">
              <w:t xml:space="preserve">to </w:t>
            </w:r>
            <w:r w:rsidR="00F02BBD">
              <w:t>liaise with telephone consultancy</w:t>
            </w:r>
          </w:p>
        </w:tc>
      </w:tr>
      <w:tr w:rsidR="005C6BE9" w14:paraId="7089B3DA" w14:textId="77777777" w:rsidTr="00513334">
        <w:tc>
          <w:tcPr>
            <w:tcW w:w="790" w:type="dxa"/>
          </w:tcPr>
          <w:p w14:paraId="1FB021A5" w14:textId="52C555DB" w:rsidR="005C6BE9" w:rsidRDefault="00652388">
            <w:pPr>
              <w:rPr>
                <w:b/>
                <w:bCs/>
              </w:rPr>
            </w:pPr>
            <w:r>
              <w:rPr>
                <w:b/>
                <w:bCs/>
              </w:rPr>
              <w:t>8</w:t>
            </w:r>
            <w:r w:rsidR="005C6BE9">
              <w:rPr>
                <w:b/>
                <w:bCs/>
              </w:rPr>
              <w:t xml:space="preserve"> (ii)</w:t>
            </w:r>
          </w:p>
        </w:tc>
        <w:tc>
          <w:tcPr>
            <w:tcW w:w="2250" w:type="dxa"/>
          </w:tcPr>
          <w:p w14:paraId="43076EEA" w14:textId="206C2EF7" w:rsidR="005C6BE9" w:rsidRDefault="005C6BE9">
            <w:pPr>
              <w:rPr>
                <w:b/>
                <w:bCs/>
              </w:rPr>
            </w:pPr>
            <w:r>
              <w:rPr>
                <w:b/>
                <w:bCs/>
              </w:rPr>
              <w:t>OLD MILL WELSH SHOP</w:t>
            </w:r>
          </w:p>
        </w:tc>
        <w:tc>
          <w:tcPr>
            <w:tcW w:w="4189" w:type="dxa"/>
          </w:tcPr>
          <w:p w14:paraId="06B89BB8" w14:textId="7E711E50" w:rsidR="00AD31FA" w:rsidRDefault="00AD31FA" w:rsidP="00AD31FA">
            <w:pPr>
              <w:spacing w:line="256" w:lineRule="auto"/>
              <w:ind w:hanging="4"/>
            </w:pPr>
            <w:r w:rsidRPr="00AD31FA">
              <w:t xml:space="preserve">The Council considered the application </w:t>
            </w:r>
            <w:r w:rsidRPr="00AD31FA">
              <w:rPr>
                <w:b/>
                <w:bCs/>
              </w:rPr>
              <w:t>P/2022 /0910 -CONVERSION AND EXTENSION OF BUILDING TO FORM</w:t>
            </w:r>
            <w:r w:rsidRPr="00AD31FA">
              <w:rPr>
                <w:bCs/>
              </w:rPr>
              <w:t xml:space="preserve"> </w:t>
            </w:r>
            <w:r w:rsidRPr="00AD31FA">
              <w:rPr>
                <w:b/>
              </w:rPr>
              <w:t>HOLIDAY LET</w:t>
            </w:r>
            <w:r>
              <w:rPr>
                <w:bCs/>
              </w:rPr>
              <w:t>. The conversion is to a Grade II listed building.</w:t>
            </w:r>
          </w:p>
          <w:p w14:paraId="05E2BBED" w14:textId="6CA68BB8" w:rsidR="00AD31FA" w:rsidRPr="00AD31FA" w:rsidRDefault="00AD31FA" w:rsidP="00AD31FA">
            <w:pPr>
              <w:spacing w:line="256" w:lineRule="auto"/>
            </w:pPr>
            <w:r>
              <w:t>After discussion th</w:t>
            </w:r>
            <w:r w:rsidR="002E2164">
              <w:t>e</w:t>
            </w:r>
            <w:r>
              <w:t xml:space="preserve"> Council determined that “</w:t>
            </w:r>
            <w:r w:rsidRPr="00543E27">
              <w:rPr>
                <w:i/>
                <w:iCs/>
              </w:rPr>
              <w:t>this was an unsuitable development within a conservation area</w:t>
            </w:r>
            <w:r>
              <w:t>” an</w:t>
            </w:r>
            <w:r w:rsidR="002E2164">
              <w:t>d</w:t>
            </w:r>
            <w:r>
              <w:t xml:space="preserve"> the Clerk w</w:t>
            </w:r>
            <w:r w:rsidR="002E2164">
              <w:t>ill</w:t>
            </w:r>
            <w:r>
              <w:t xml:space="preserve"> send an objection</w:t>
            </w:r>
            <w:r w:rsidR="002E2164">
              <w:t xml:space="preserve"> letter</w:t>
            </w:r>
            <w:r>
              <w:t xml:space="preserve"> to</w:t>
            </w:r>
            <w:r w:rsidR="002E2164">
              <w:t xml:space="preserve"> the</w:t>
            </w:r>
            <w:r>
              <w:t xml:space="preserve"> Wrexham CBC Planning Department.</w:t>
            </w:r>
          </w:p>
          <w:p w14:paraId="0F36D4C9" w14:textId="77777777" w:rsidR="005C6BE9" w:rsidRDefault="005C6BE9" w:rsidP="00F02BBD">
            <w:pPr>
              <w:pStyle w:val="ListParagraph"/>
              <w:ind w:left="-31" w:firstLine="31"/>
            </w:pPr>
          </w:p>
        </w:tc>
        <w:tc>
          <w:tcPr>
            <w:tcW w:w="1787" w:type="dxa"/>
          </w:tcPr>
          <w:p w14:paraId="458DEB53" w14:textId="06B2293D" w:rsidR="005C6BE9" w:rsidRDefault="00543E27" w:rsidP="006E10DD">
            <w:pPr>
              <w:rPr>
                <w:b/>
                <w:bCs/>
              </w:rPr>
            </w:pPr>
            <w:r>
              <w:rPr>
                <w:b/>
                <w:bCs/>
              </w:rPr>
              <w:t xml:space="preserve">Clerk </w:t>
            </w:r>
            <w:r w:rsidRPr="00543E27">
              <w:t>to sen</w:t>
            </w:r>
            <w:r w:rsidR="002E2164">
              <w:t>d</w:t>
            </w:r>
            <w:r w:rsidRPr="00543E27">
              <w:t xml:space="preserve"> objection letter to Wrexham CBC</w:t>
            </w:r>
          </w:p>
        </w:tc>
      </w:tr>
      <w:tr w:rsidR="00983EDE" w14:paraId="68004499" w14:textId="77777777" w:rsidTr="00513334">
        <w:tc>
          <w:tcPr>
            <w:tcW w:w="790" w:type="dxa"/>
          </w:tcPr>
          <w:p w14:paraId="009D7CFC" w14:textId="2A5C7D11" w:rsidR="00983EDE" w:rsidRPr="00983EDE" w:rsidRDefault="0061110B">
            <w:pPr>
              <w:rPr>
                <w:b/>
                <w:bCs/>
              </w:rPr>
            </w:pPr>
            <w:r>
              <w:rPr>
                <w:b/>
                <w:bCs/>
              </w:rPr>
              <w:t>9</w:t>
            </w:r>
            <w:r w:rsidR="005C6BE9">
              <w:rPr>
                <w:b/>
                <w:bCs/>
              </w:rPr>
              <w:t xml:space="preserve"> </w:t>
            </w:r>
          </w:p>
        </w:tc>
        <w:tc>
          <w:tcPr>
            <w:tcW w:w="2250" w:type="dxa"/>
          </w:tcPr>
          <w:p w14:paraId="34D08233" w14:textId="765362F2" w:rsidR="00983EDE" w:rsidRDefault="00937668">
            <w:pPr>
              <w:rPr>
                <w:b/>
                <w:bCs/>
              </w:rPr>
            </w:pPr>
            <w:r>
              <w:rPr>
                <w:b/>
                <w:bCs/>
              </w:rPr>
              <w:t>A</w:t>
            </w:r>
            <w:r w:rsidR="005C6BE9">
              <w:rPr>
                <w:b/>
                <w:bCs/>
              </w:rPr>
              <w:t>NY OTHER BUSINESS</w:t>
            </w:r>
          </w:p>
        </w:tc>
        <w:tc>
          <w:tcPr>
            <w:tcW w:w="4189" w:type="dxa"/>
            <w:shd w:val="clear" w:color="auto" w:fill="BFBFBF" w:themeFill="background1" w:themeFillShade="BF"/>
          </w:tcPr>
          <w:p w14:paraId="3E1FB047" w14:textId="77777777" w:rsidR="00983EDE" w:rsidRDefault="00983EDE"/>
        </w:tc>
        <w:tc>
          <w:tcPr>
            <w:tcW w:w="1787" w:type="dxa"/>
            <w:shd w:val="clear" w:color="auto" w:fill="BFBFBF" w:themeFill="background1" w:themeFillShade="BF"/>
          </w:tcPr>
          <w:p w14:paraId="60BA594A" w14:textId="77777777" w:rsidR="00983EDE" w:rsidRDefault="00983EDE" w:rsidP="006E10DD">
            <w:pPr>
              <w:rPr>
                <w:b/>
                <w:bCs/>
              </w:rPr>
            </w:pPr>
          </w:p>
        </w:tc>
      </w:tr>
      <w:tr w:rsidR="00A50284" w14:paraId="6C61347A" w14:textId="77777777" w:rsidTr="00513334">
        <w:tc>
          <w:tcPr>
            <w:tcW w:w="790" w:type="dxa"/>
          </w:tcPr>
          <w:p w14:paraId="18334B7C" w14:textId="0529AFB8" w:rsidR="00A50284" w:rsidRPr="003B3FF5" w:rsidRDefault="0061110B">
            <w:pPr>
              <w:rPr>
                <w:b/>
                <w:bCs/>
              </w:rPr>
            </w:pPr>
            <w:r>
              <w:rPr>
                <w:b/>
                <w:bCs/>
              </w:rPr>
              <w:t>9</w:t>
            </w:r>
            <w:r w:rsidR="00D84685" w:rsidRPr="003B3FF5">
              <w:rPr>
                <w:b/>
                <w:bCs/>
              </w:rPr>
              <w:t xml:space="preserve"> (i)</w:t>
            </w:r>
          </w:p>
        </w:tc>
        <w:tc>
          <w:tcPr>
            <w:tcW w:w="2250" w:type="dxa"/>
          </w:tcPr>
          <w:p w14:paraId="02E391F1" w14:textId="1C4E9B32" w:rsidR="00A50284" w:rsidRDefault="00543E27">
            <w:pPr>
              <w:rPr>
                <w:b/>
                <w:bCs/>
              </w:rPr>
            </w:pPr>
            <w:r>
              <w:rPr>
                <w:b/>
                <w:bCs/>
              </w:rPr>
              <w:t>MOBILE LIBRARY</w:t>
            </w:r>
          </w:p>
        </w:tc>
        <w:tc>
          <w:tcPr>
            <w:tcW w:w="4189" w:type="dxa"/>
          </w:tcPr>
          <w:p w14:paraId="6F627F5F" w14:textId="37C05DE4" w:rsidR="00141A85" w:rsidRDefault="00543E27">
            <w:r>
              <w:t>Cllr Evans Swogger confirmed that the mobile library would be in the village on Monday 16</w:t>
            </w:r>
            <w:r w:rsidRPr="00543E27">
              <w:rPr>
                <w:vertAlign w:val="superscript"/>
              </w:rPr>
              <w:t>th</w:t>
            </w:r>
            <w:r>
              <w:t xml:space="preserve"> January around 1.00pm. Clerk to put note onto </w:t>
            </w:r>
            <w:r w:rsidR="002E2164">
              <w:t>Council</w:t>
            </w:r>
            <w:r>
              <w:t xml:space="preserve"> </w:t>
            </w:r>
            <w:r w:rsidR="002E2164">
              <w:t>w</w:t>
            </w:r>
            <w:r>
              <w:t>ebsite when details have been confirmed</w:t>
            </w:r>
            <w:r w:rsidR="002E2164">
              <w:t>.</w:t>
            </w:r>
          </w:p>
        </w:tc>
        <w:tc>
          <w:tcPr>
            <w:tcW w:w="1787" w:type="dxa"/>
          </w:tcPr>
          <w:p w14:paraId="6C0CBFC6" w14:textId="53F557CE" w:rsidR="00A50284" w:rsidRPr="00543E27" w:rsidRDefault="00543E27" w:rsidP="006E10DD">
            <w:r>
              <w:rPr>
                <w:b/>
                <w:bCs/>
              </w:rPr>
              <w:t xml:space="preserve">Clerk </w:t>
            </w:r>
            <w:r w:rsidRPr="00543E27">
              <w:t>to update Website</w:t>
            </w:r>
          </w:p>
          <w:p w14:paraId="0D399308" w14:textId="77777777" w:rsidR="00141A85" w:rsidRDefault="00141A85" w:rsidP="006E10DD">
            <w:pPr>
              <w:rPr>
                <w:b/>
                <w:bCs/>
              </w:rPr>
            </w:pPr>
          </w:p>
          <w:p w14:paraId="12EFF8C8" w14:textId="77777777" w:rsidR="00141A85" w:rsidRDefault="00141A85" w:rsidP="006E10DD">
            <w:pPr>
              <w:rPr>
                <w:b/>
                <w:bCs/>
              </w:rPr>
            </w:pPr>
          </w:p>
          <w:p w14:paraId="30BD61E4" w14:textId="425551FC" w:rsidR="00141A85" w:rsidRDefault="00141A85" w:rsidP="006E10DD">
            <w:pPr>
              <w:rPr>
                <w:b/>
                <w:bCs/>
              </w:rPr>
            </w:pPr>
          </w:p>
        </w:tc>
      </w:tr>
      <w:tr w:rsidR="00543E27" w14:paraId="4F1FD175" w14:textId="77777777" w:rsidTr="00513334">
        <w:tc>
          <w:tcPr>
            <w:tcW w:w="790" w:type="dxa"/>
          </w:tcPr>
          <w:p w14:paraId="4098AD0E" w14:textId="206B82C8" w:rsidR="00543E27" w:rsidRDefault="0061110B">
            <w:pPr>
              <w:rPr>
                <w:b/>
                <w:bCs/>
              </w:rPr>
            </w:pPr>
            <w:r>
              <w:rPr>
                <w:b/>
                <w:bCs/>
              </w:rPr>
              <w:t>10</w:t>
            </w:r>
          </w:p>
        </w:tc>
        <w:tc>
          <w:tcPr>
            <w:tcW w:w="2250" w:type="dxa"/>
          </w:tcPr>
          <w:p w14:paraId="3C33CCC0" w14:textId="6D334419" w:rsidR="00543E27" w:rsidRDefault="00543E27">
            <w:pPr>
              <w:rPr>
                <w:b/>
                <w:bCs/>
              </w:rPr>
            </w:pPr>
            <w:r>
              <w:rPr>
                <w:b/>
                <w:bCs/>
              </w:rPr>
              <w:t>NEXT MEETING</w:t>
            </w:r>
          </w:p>
        </w:tc>
        <w:tc>
          <w:tcPr>
            <w:tcW w:w="4189" w:type="dxa"/>
          </w:tcPr>
          <w:p w14:paraId="6B16023F" w14:textId="77777777" w:rsidR="00ED3095" w:rsidRPr="00ED3095" w:rsidRDefault="00ED3095" w:rsidP="00ED3095">
            <w:pPr>
              <w:rPr>
                <w:b/>
                <w:bCs/>
              </w:rPr>
            </w:pPr>
            <w:r w:rsidRPr="00ED3095">
              <w:rPr>
                <w:b/>
                <w:bCs/>
              </w:rPr>
              <w:t>TUESDAY 7TH FEBRUARY  7.00</w:t>
            </w:r>
          </w:p>
          <w:p w14:paraId="46611177" w14:textId="77777777" w:rsidR="00ED3095" w:rsidRDefault="00ED3095" w:rsidP="00ED3095">
            <w:r>
              <w:t>Initial agenda item to include:</w:t>
            </w:r>
          </w:p>
          <w:p w14:paraId="2A42B359" w14:textId="14E7CF56" w:rsidR="00543E27" w:rsidRDefault="00ED3095" w:rsidP="00ED3095">
            <w:r>
              <w:t>Attendance of proposed Community Agent.</w:t>
            </w:r>
          </w:p>
        </w:tc>
        <w:tc>
          <w:tcPr>
            <w:tcW w:w="1787" w:type="dxa"/>
          </w:tcPr>
          <w:p w14:paraId="5BE72FC0" w14:textId="77777777" w:rsidR="00543E27" w:rsidRDefault="00543E27" w:rsidP="006E10DD">
            <w:pPr>
              <w:rPr>
                <w:b/>
                <w:bCs/>
              </w:rPr>
            </w:pPr>
          </w:p>
        </w:tc>
      </w:tr>
    </w:tbl>
    <w:p w14:paraId="715DE9EE" w14:textId="77777777" w:rsidR="00416D9D" w:rsidRDefault="00416D9D"/>
    <w:sectPr w:rsidR="00416D9D" w:rsidSect="00142EA3">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02D3" w14:textId="77777777" w:rsidR="00252694" w:rsidRDefault="00252694" w:rsidP="009020A3">
      <w:pPr>
        <w:spacing w:after="0" w:line="240" w:lineRule="auto"/>
      </w:pPr>
      <w:r>
        <w:separator/>
      </w:r>
    </w:p>
  </w:endnote>
  <w:endnote w:type="continuationSeparator" w:id="0">
    <w:p w14:paraId="3012CECB" w14:textId="77777777" w:rsidR="00252694" w:rsidRDefault="00252694" w:rsidP="00902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46DA" w14:textId="77777777" w:rsidR="009020A3" w:rsidRDefault="00902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9212" w14:textId="77777777" w:rsidR="009020A3" w:rsidRDefault="00902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4D6E" w14:textId="77777777" w:rsidR="009020A3" w:rsidRDefault="00902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B9B8" w14:textId="77777777" w:rsidR="00252694" w:rsidRDefault="00252694" w:rsidP="009020A3">
      <w:pPr>
        <w:spacing w:after="0" w:line="240" w:lineRule="auto"/>
      </w:pPr>
      <w:r>
        <w:separator/>
      </w:r>
    </w:p>
  </w:footnote>
  <w:footnote w:type="continuationSeparator" w:id="0">
    <w:p w14:paraId="1530D6F0" w14:textId="77777777" w:rsidR="00252694" w:rsidRDefault="00252694" w:rsidP="00902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07A5" w14:textId="77777777" w:rsidR="009020A3" w:rsidRDefault="00902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784B" w14:textId="59E52EA9" w:rsidR="009020A3" w:rsidRDefault="00902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B292" w14:textId="77777777" w:rsidR="009020A3" w:rsidRDefault="00902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62604"/>
    <w:multiLevelType w:val="hybridMultilevel"/>
    <w:tmpl w:val="989AE644"/>
    <w:lvl w:ilvl="0" w:tplc="863ACA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534C62"/>
    <w:multiLevelType w:val="hybridMultilevel"/>
    <w:tmpl w:val="EF288C62"/>
    <w:lvl w:ilvl="0" w:tplc="F2B49ED6">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720FB"/>
    <w:multiLevelType w:val="hybridMultilevel"/>
    <w:tmpl w:val="E924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E4792C"/>
    <w:multiLevelType w:val="hybridMultilevel"/>
    <w:tmpl w:val="A2BC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22599"/>
    <w:multiLevelType w:val="hybridMultilevel"/>
    <w:tmpl w:val="9F06525C"/>
    <w:lvl w:ilvl="0" w:tplc="7A94105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774229"/>
    <w:multiLevelType w:val="hybridMultilevel"/>
    <w:tmpl w:val="E6E0DC0A"/>
    <w:lvl w:ilvl="0" w:tplc="7D2451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FA0546"/>
    <w:multiLevelType w:val="hybridMultilevel"/>
    <w:tmpl w:val="C364766A"/>
    <w:lvl w:ilvl="0" w:tplc="9112DE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4399550">
    <w:abstractNumId w:val="1"/>
  </w:num>
  <w:num w:numId="2" w16cid:durableId="1809320344">
    <w:abstractNumId w:val="5"/>
  </w:num>
  <w:num w:numId="3" w16cid:durableId="766003893">
    <w:abstractNumId w:val="2"/>
  </w:num>
  <w:num w:numId="4" w16cid:durableId="114913395">
    <w:abstractNumId w:val="0"/>
  </w:num>
  <w:num w:numId="5" w16cid:durableId="833909875">
    <w:abstractNumId w:val="4"/>
  </w:num>
  <w:num w:numId="6" w16cid:durableId="1239710396">
    <w:abstractNumId w:val="6"/>
  </w:num>
  <w:num w:numId="7" w16cid:durableId="659234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CB"/>
    <w:rsid w:val="00000A9D"/>
    <w:rsid w:val="00004E36"/>
    <w:rsid w:val="0001457C"/>
    <w:rsid w:val="00032A0D"/>
    <w:rsid w:val="00037B97"/>
    <w:rsid w:val="00047B3E"/>
    <w:rsid w:val="00050ADD"/>
    <w:rsid w:val="000606EF"/>
    <w:rsid w:val="00061E23"/>
    <w:rsid w:val="00066854"/>
    <w:rsid w:val="00072B8E"/>
    <w:rsid w:val="00077D1D"/>
    <w:rsid w:val="000827FA"/>
    <w:rsid w:val="000A2E1E"/>
    <w:rsid w:val="000A4C68"/>
    <w:rsid w:val="000A73A6"/>
    <w:rsid w:val="000B565B"/>
    <w:rsid w:val="000B64FF"/>
    <w:rsid w:val="000E2EC7"/>
    <w:rsid w:val="000F1B31"/>
    <w:rsid w:val="000F5B8F"/>
    <w:rsid w:val="001034E8"/>
    <w:rsid w:val="00104D18"/>
    <w:rsid w:val="0013436C"/>
    <w:rsid w:val="00141A85"/>
    <w:rsid w:val="0014241E"/>
    <w:rsid w:val="00142EA3"/>
    <w:rsid w:val="0015253D"/>
    <w:rsid w:val="0016169A"/>
    <w:rsid w:val="00166593"/>
    <w:rsid w:val="0017597F"/>
    <w:rsid w:val="00180EBA"/>
    <w:rsid w:val="001A689A"/>
    <w:rsid w:val="001A6E7A"/>
    <w:rsid w:val="001B7370"/>
    <w:rsid w:val="001C4014"/>
    <w:rsid w:val="001C5F1E"/>
    <w:rsid w:val="001D0CE3"/>
    <w:rsid w:val="001E0F02"/>
    <w:rsid w:val="001F0DFE"/>
    <w:rsid w:val="00200CC1"/>
    <w:rsid w:val="002152D6"/>
    <w:rsid w:val="00220DF4"/>
    <w:rsid w:val="00225D4B"/>
    <w:rsid w:val="00235C3D"/>
    <w:rsid w:val="0024436E"/>
    <w:rsid w:val="002500F4"/>
    <w:rsid w:val="00252694"/>
    <w:rsid w:val="00253241"/>
    <w:rsid w:val="002536B9"/>
    <w:rsid w:val="00254E2F"/>
    <w:rsid w:val="00263DC5"/>
    <w:rsid w:val="00284C8C"/>
    <w:rsid w:val="00287E63"/>
    <w:rsid w:val="00292399"/>
    <w:rsid w:val="0029273B"/>
    <w:rsid w:val="0029445B"/>
    <w:rsid w:val="002A130B"/>
    <w:rsid w:val="002A358D"/>
    <w:rsid w:val="002B1C02"/>
    <w:rsid w:val="002B7C53"/>
    <w:rsid w:val="002C0EB3"/>
    <w:rsid w:val="002C4118"/>
    <w:rsid w:val="002C6C50"/>
    <w:rsid w:val="002D08B1"/>
    <w:rsid w:val="002D3E52"/>
    <w:rsid w:val="002D77B9"/>
    <w:rsid w:val="002E0089"/>
    <w:rsid w:val="002E2164"/>
    <w:rsid w:val="002E2F89"/>
    <w:rsid w:val="002E63E7"/>
    <w:rsid w:val="002F0B68"/>
    <w:rsid w:val="00305EBB"/>
    <w:rsid w:val="003118A1"/>
    <w:rsid w:val="003207FB"/>
    <w:rsid w:val="00321DE5"/>
    <w:rsid w:val="00326F25"/>
    <w:rsid w:val="00341855"/>
    <w:rsid w:val="0034283B"/>
    <w:rsid w:val="0034551D"/>
    <w:rsid w:val="00353576"/>
    <w:rsid w:val="00356EC8"/>
    <w:rsid w:val="003715B9"/>
    <w:rsid w:val="00374BFC"/>
    <w:rsid w:val="0038594F"/>
    <w:rsid w:val="0039365F"/>
    <w:rsid w:val="00394663"/>
    <w:rsid w:val="003A03CC"/>
    <w:rsid w:val="003B1C57"/>
    <w:rsid w:val="003B3FF5"/>
    <w:rsid w:val="003B41C4"/>
    <w:rsid w:val="003C0AD1"/>
    <w:rsid w:val="003D1472"/>
    <w:rsid w:val="003D3282"/>
    <w:rsid w:val="003F4A1D"/>
    <w:rsid w:val="00402CEE"/>
    <w:rsid w:val="00414CF5"/>
    <w:rsid w:val="00416D9D"/>
    <w:rsid w:val="00417FC6"/>
    <w:rsid w:val="004207FF"/>
    <w:rsid w:val="0043147C"/>
    <w:rsid w:val="004548D3"/>
    <w:rsid w:val="00455750"/>
    <w:rsid w:val="0046140A"/>
    <w:rsid w:val="004714BB"/>
    <w:rsid w:val="00473BD1"/>
    <w:rsid w:val="00477E9B"/>
    <w:rsid w:val="00480900"/>
    <w:rsid w:val="004933D8"/>
    <w:rsid w:val="004A232B"/>
    <w:rsid w:val="004A3281"/>
    <w:rsid w:val="004B2867"/>
    <w:rsid w:val="004B3B96"/>
    <w:rsid w:val="004B405C"/>
    <w:rsid w:val="004B5B40"/>
    <w:rsid w:val="004C12B5"/>
    <w:rsid w:val="004C1D03"/>
    <w:rsid w:val="004D308C"/>
    <w:rsid w:val="004E029B"/>
    <w:rsid w:val="004F5ABC"/>
    <w:rsid w:val="005058B6"/>
    <w:rsid w:val="00513334"/>
    <w:rsid w:val="00540067"/>
    <w:rsid w:val="00543E27"/>
    <w:rsid w:val="00552E45"/>
    <w:rsid w:val="005530F9"/>
    <w:rsid w:val="00570F9C"/>
    <w:rsid w:val="005813FC"/>
    <w:rsid w:val="00586177"/>
    <w:rsid w:val="005876BB"/>
    <w:rsid w:val="00590D69"/>
    <w:rsid w:val="005C0ACD"/>
    <w:rsid w:val="005C6BE9"/>
    <w:rsid w:val="005E2BB3"/>
    <w:rsid w:val="005E4312"/>
    <w:rsid w:val="005E4463"/>
    <w:rsid w:val="005F15E1"/>
    <w:rsid w:val="006044D3"/>
    <w:rsid w:val="0061110B"/>
    <w:rsid w:val="00622A25"/>
    <w:rsid w:val="0063136E"/>
    <w:rsid w:val="00632003"/>
    <w:rsid w:val="00642E6D"/>
    <w:rsid w:val="0064589F"/>
    <w:rsid w:val="00645948"/>
    <w:rsid w:val="00651975"/>
    <w:rsid w:val="00652388"/>
    <w:rsid w:val="00653814"/>
    <w:rsid w:val="00662DB4"/>
    <w:rsid w:val="006669A6"/>
    <w:rsid w:val="006738D1"/>
    <w:rsid w:val="0068071C"/>
    <w:rsid w:val="00683F69"/>
    <w:rsid w:val="006A0CFB"/>
    <w:rsid w:val="006A1EFB"/>
    <w:rsid w:val="006A5D5E"/>
    <w:rsid w:val="006B3805"/>
    <w:rsid w:val="006B40AD"/>
    <w:rsid w:val="006C326E"/>
    <w:rsid w:val="006C385D"/>
    <w:rsid w:val="006D6C0D"/>
    <w:rsid w:val="006E10DD"/>
    <w:rsid w:val="006F20D9"/>
    <w:rsid w:val="0071655D"/>
    <w:rsid w:val="00716811"/>
    <w:rsid w:val="00717C20"/>
    <w:rsid w:val="00722935"/>
    <w:rsid w:val="00723CC5"/>
    <w:rsid w:val="00733025"/>
    <w:rsid w:val="00753D8D"/>
    <w:rsid w:val="007607C6"/>
    <w:rsid w:val="007701E2"/>
    <w:rsid w:val="0077224E"/>
    <w:rsid w:val="00790562"/>
    <w:rsid w:val="00790F74"/>
    <w:rsid w:val="00792014"/>
    <w:rsid w:val="007A1E20"/>
    <w:rsid w:val="007A1E9F"/>
    <w:rsid w:val="007A5BE4"/>
    <w:rsid w:val="007B5D58"/>
    <w:rsid w:val="007C3BBA"/>
    <w:rsid w:val="007D5F42"/>
    <w:rsid w:val="007E1F86"/>
    <w:rsid w:val="007E792E"/>
    <w:rsid w:val="007F4316"/>
    <w:rsid w:val="007F44CD"/>
    <w:rsid w:val="007F6555"/>
    <w:rsid w:val="00800162"/>
    <w:rsid w:val="00805883"/>
    <w:rsid w:val="008071B5"/>
    <w:rsid w:val="00807800"/>
    <w:rsid w:val="00810483"/>
    <w:rsid w:val="00810676"/>
    <w:rsid w:val="00831A98"/>
    <w:rsid w:val="00843EF4"/>
    <w:rsid w:val="00845499"/>
    <w:rsid w:val="008623CB"/>
    <w:rsid w:val="00865B27"/>
    <w:rsid w:val="00870E45"/>
    <w:rsid w:val="00872C2E"/>
    <w:rsid w:val="008836BD"/>
    <w:rsid w:val="00886882"/>
    <w:rsid w:val="008900B8"/>
    <w:rsid w:val="008A6E52"/>
    <w:rsid w:val="008C630F"/>
    <w:rsid w:val="008E4BEB"/>
    <w:rsid w:val="008F70F1"/>
    <w:rsid w:val="009020A3"/>
    <w:rsid w:val="00930477"/>
    <w:rsid w:val="00937668"/>
    <w:rsid w:val="00937F0D"/>
    <w:rsid w:val="009403B1"/>
    <w:rsid w:val="009509F8"/>
    <w:rsid w:val="00952FF6"/>
    <w:rsid w:val="00961F1E"/>
    <w:rsid w:val="009631D0"/>
    <w:rsid w:val="00965F3F"/>
    <w:rsid w:val="00967BD2"/>
    <w:rsid w:val="00971945"/>
    <w:rsid w:val="00971BED"/>
    <w:rsid w:val="00981E87"/>
    <w:rsid w:val="00983EDE"/>
    <w:rsid w:val="00992899"/>
    <w:rsid w:val="0099503C"/>
    <w:rsid w:val="009A4130"/>
    <w:rsid w:val="009A72A7"/>
    <w:rsid w:val="009C44D4"/>
    <w:rsid w:val="009C67C8"/>
    <w:rsid w:val="009D06BE"/>
    <w:rsid w:val="009E0674"/>
    <w:rsid w:val="009E6017"/>
    <w:rsid w:val="00A00CE9"/>
    <w:rsid w:val="00A03FD1"/>
    <w:rsid w:val="00A07095"/>
    <w:rsid w:val="00A127F4"/>
    <w:rsid w:val="00A13023"/>
    <w:rsid w:val="00A13DEB"/>
    <w:rsid w:val="00A15DA2"/>
    <w:rsid w:val="00A333D7"/>
    <w:rsid w:val="00A46E66"/>
    <w:rsid w:val="00A472FD"/>
    <w:rsid w:val="00A50284"/>
    <w:rsid w:val="00A714B7"/>
    <w:rsid w:val="00A72451"/>
    <w:rsid w:val="00A76C16"/>
    <w:rsid w:val="00A90DB3"/>
    <w:rsid w:val="00A91744"/>
    <w:rsid w:val="00AA22BB"/>
    <w:rsid w:val="00AA5745"/>
    <w:rsid w:val="00AC4B3E"/>
    <w:rsid w:val="00AD31FA"/>
    <w:rsid w:val="00AE4D90"/>
    <w:rsid w:val="00AE7640"/>
    <w:rsid w:val="00AE7759"/>
    <w:rsid w:val="00AF7156"/>
    <w:rsid w:val="00B05A92"/>
    <w:rsid w:val="00B177D6"/>
    <w:rsid w:val="00B31633"/>
    <w:rsid w:val="00B3665D"/>
    <w:rsid w:val="00B42756"/>
    <w:rsid w:val="00B44A16"/>
    <w:rsid w:val="00B45E25"/>
    <w:rsid w:val="00B51452"/>
    <w:rsid w:val="00B516CE"/>
    <w:rsid w:val="00B53ECD"/>
    <w:rsid w:val="00B56868"/>
    <w:rsid w:val="00B660D3"/>
    <w:rsid w:val="00B710AE"/>
    <w:rsid w:val="00B7142D"/>
    <w:rsid w:val="00B72F2E"/>
    <w:rsid w:val="00B7339B"/>
    <w:rsid w:val="00B879DF"/>
    <w:rsid w:val="00BA2918"/>
    <w:rsid w:val="00BA4E9D"/>
    <w:rsid w:val="00BB7791"/>
    <w:rsid w:val="00BC369F"/>
    <w:rsid w:val="00BC5B55"/>
    <w:rsid w:val="00BD1636"/>
    <w:rsid w:val="00C35797"/>
    <w:rsid w:val="00C4099D"/>
    <w:rsid w:val="00C413EB"/>
    <w:rsid w:val="00C634F2"/>
    <w:rsid w:val="00C65F8E"/>
    <w:rsid w:val="00C76E3E"/>
    <w:rsid w:val="00C876D5"/>
    <w:rsid w:val="00C926C2"/>
    <w:rsid w:val="00CD26E7"/>
    <w:rsid w:val="00CD421B"/>
    <w:rsid w:val="00CE736C"/>
    <w:rsid w:val="00CF05C9"/>
    <w:rsid w:val="00CF1334"/>
    <w:rsid w:val="00D061B7"/>
    <w:rsid w:val="00D1191E"/>
    <w:rsid w:val="00D25006"/>
    <w:rsid w:val="00D345FE"/>
    <w:rsid w:val="00D5246F"/>
    <w:rsid w:val="00D545CA"/>
    <w:rsid w:val="00D5615D"/>
    <w:rsid w:val="00D702B8"/>
    <w:rsid w:val="00D77BF4"/>
    <w:rsid w:val="00D80457"/>
    <w:rsid w:val="00D80EAE"/>
    <w:rsid w:val="00D82AF2"/>
    <w:rsid w:val="00D84685"/>
    <w:rsid w:val="00D85BD0"/>
    <w:rsid w:val="00D96BB9"/>
    <w:rsid w:val="00DA5F25"/>
    <w:rsid w:val="00DB7183"/>
    <w:rsid w:val="00DC1F8F"/>
    <w:rsid w:val="00DD50B5"/>
    <w:rsid w:val="00DD6616"/>
    <w:rsid w:val="00DE3212"/>
    <w:rsid w:val="00DF2952"/>
    <w:rsid w:val="00E00FE6"/>
    <w:rsid w:val="00E03454"/>
    <w:rsid w:val="00E04EE4"/>
    <w:rsid w:val="00E05DE3"/>
    <w:rsid w:val="00E179C1"/>
    <w:rsid w:val="00E34CDF"/>
    <w:rsid w:val="00E3753A"/>
    <w:rsid w:val="00E37BEC"/>
    <w:rsid w:val="00E52BDC"/>
    <w:rsid w:val="00E544B6"/>
    <w:rsid w:val="00E616C9"/>
    <w:rsid w:val="00E63748"/>
    <w:rsid w:val="00E661F4"/>
    <w:rsid w:val="00E71E2F"/>
    <w:rsid w:val="00E80866"/>
    <w:rsid w:val="00E821D2"/>
    <w:rsid w:val="00E85D93"/>
    <w:rsid w:val="00E9455B"/>
    <w:rsid w:val="00E94A21"/>
    <w:rsid w:val="00EA248D"/>
    <w:rsid w:val="00EA4DF3"/>
    <w:rsid w:val="00EA6CA5"/>
    <w:rsid w:val="00EB35A9"/>
    <w:rsid w:val="00ED3095"/>
    <w:rsid w:val="00ED4C90"/>
    <w:rsid w:val="00EF2112"/>
    <w:rsid w:val="00F00806"/>
    <w:rsid w:val="00F02BBD"/>
    <w:rsid w:val="00F11A40"/>
    <w:rsid w:val="00F13B7C"/>
    <w:rsid w:val="00F1499D"/>
    <w:rsid w:val="00F36B45"/>
    <w:rsid w:val="00F41D41"/>
    <w:rsid w:val="00F43B0D"/>
    <w:rsid w:val="00F44016"/>
    <w:rsid w:val="00F4799A"/>
    <w:rsid w:val="00F53961"/>
    <w:rsid w:val="00F54FBA"/>
    <w:rsid w:val="00F6660B"/>
    <w:rsid w:val="00F66EE9"/>
    <w:rsid w:val="00F72642"/>
    <w:rsid w:val="00F72A8D"/>
    <w:rsid w:val="00F77904"/>
    <w:rsid w:val="00F8355A"/>
    <w:rsid w:val="00F91967"/>
    <w:rsid w:val="00F964CB"/>
    <w:rsid w:val="00FB18DB"/>
    <w:rsid w:val="00FB5EA7"/>
    <w:rsid w:val="00FB720B"/>
    <w:rsid w:val="00FD33A5"/>
    <w:rsid w:val="00FD4C85"/>
    <w:rsid w:val="00FD67F0"/>
    <w:rsid w:val="00FF162E"/>
    <w:rsid w:val="00FF35E6"/>
    <w:rsid w:val="00FF48C1"/>
    <w:rsid w:val="00FF6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74E3"/>
  <w15:chartTrackingRefBased/>
  <w15:docId w15:val="{4A2EC401-2C8B-4847-A50E-57368A92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616"/>
    <w:pPr>
      <w:ind w:left="720"/>
      <w:contextualSpacing/>
    </w:pPr>
  </w:style>
  <w:style w:type="paragraph" w:styleId="Header">
    <w:name w:val="header"/>
    <w:basedOn w:val="Normal"/>
    <w:link w:val="HeaderChar"/>
    <w:uiPriority w:val="99"/>
    <w:unhideWhenUsed/>
    <w:rsid w:val="00902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0A3"/>
  </w:style>
  <w:style w:type="paragraph" w:styleId="Footer">
    <w:name w:val="footer"/>
    <w:basedOn w:val="Normal"/>
    <w:link w:val="FooterChar"/>
    <w:uiPriority w:val="99"/>
    <w:unhideWhenUsed/>
    <w:rsid w:val="00902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77621">
      <w:bodyDiv w:val="1"/>
      <w:marLeft w:val="0"/>
      <w:marRight w:val="0"/>
      <w:marTop w:val="0"/>
      <w:marBottom w:val="0"/>
      <w:divBdr>
        <w:top w:val="none" w:sz="0" w:space="0" w:color="auto"/>
        <w:left w:val="none" w:sz="0" w:space="0" w:color="auto"/>
        <w:bottom w:val="none" w:sz="0" w:space="0" w:color="auto"/>
        <w:right w:val="none" w:sz="0" w:space="0" w:color="auto"/>
      </w:divBdr>
    </w:div>
    <w:div w:id="72680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15EAA-4A3F-4B4D-9EF4-ED0D48C9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Matile, Miles [HMPS]</dc:creator>
  <cp:keywords/>
  <dc:description/>
  <cp:lastModifiedBy>miles matile</cp:lastModifiedBy>
  <cp:revision>15</cp:revision>
  <cp:lastPrinted>2022-10-07T13:33:00Z</cp:lastPrinted>
  <dcterms:created xsi:type="dcterms:W3CDTF">2023-01-11T05:24:00Z</dcterms:created>
  <dcterms:modified xsi:type="dcterms:W3CDTF">2023-02-08T08:15:00Z</dcterms:modified>
</cp:coreProperties>
</file>