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B393" w14:textId="77777777" w:rsidR="00D026A1" w:rsidRDefault="00000000">
      <w:pPr>
        <w:pStyle w:val="Default"/>
        <w:spacing w:before="0" w:line="240" w:lineRule="auto"/>
        <w:jc w:val="center"/>
        <w:rPr>
          <w:rFonts w:ascii="Helvetica" w:eastAsia="Helvetica" w:hAnsi="Helvetica" w:cs="Helvetica"/>
          <w:b/>
          <w:bCs/>
          <w:color w:val="000080"/>
          <w:sz w:val="40"/>
          <w:szCs w:val="40"/>
          <w:u w:color="000080"/>
          <w14:shadow w14:blurRad="25400" w14:dist="41592" w14:dir="2700000" w14:sx="100000" w14:sy="100000" w14:kx="0" w14:ky="0" w14:algn="tl">
            <w14:srgbClr w14:val="000000">
              <w14:alpha w14:val="50000"/>
            </w14:srgbClr>
          </w14:shadow>
        </w:rPr>
      </w:pPr>
      <w:r>
        <w:rPr>
          <w:rFonts w:ascii="Helvetica" w:hAnsi="Helvetica"/>
          <w:b/>
          <w:bCs/>
          <w:color w:val="000080"/>
          <w:sz w:val="40"/>
          <w:szCs w:val="40"/>
          <w:u w:color="000080"/>
          <w14:shadow w14:blurRad="25400" w14:dist="41592" w14:dir="2700000" w14:sx="100000" w14:sy="100000" w14:kx="0" w14:ky="0" w14:algn="tl">
            <w14:srgbClr w14:val="000000">
              <w14:alpha w14:val="50000"/>
            </w14:srgbClr>
          </w14:shadow>
        </w:rPr>
        <w:t xml:space="preserve">Ceiriog </w:t>
      </w:r>
      <w:proofErr w:type="spellStart"/>
      <w:r>
        <w:rPr>
          <w:rFonts w:ascii="Helvetica" w:hAnsi="Helvetica"/>
          <w:b/>
          <w:bCs/>
          <w:color w:val="000080"/>
          <w:sz w:val="40"/>
          <w:szCs w:val="40"/>
          <w:u w:color="000080"/>
          <w14:shadow w14:blurRad="25400" w14:dist="41592" w14:dir="2700000" w14:sx="100000" w14:sy="100000" w14:kx="0" w14:ky="0" w14:algn="tl">
            <w14:srgbClr w14:val="000000">
              <w14:alpha w14:val="50000"/>
            </w14:srgbClr>
          </w14:shadow>
        </w:rPr>
        <w:t>Uchaf</w:t>
      </w:r>
      <w:proofErr w:type="spellEnd"/>
      <w:r>
        <w:rPr>
          <w:rFonts w:ascii="Helvetica" w:hAnsi="Helvetica"/>
          <w:b/>
          <w:bCs/>
          <w:color w:val="000080"/>
          <w:sz w:val="40"/>
          <w:szCs w:val="40"/>
          <w:u w:color="000080"/>
          <w14:shadow w14:blurRad="25400" w14:dist="41592" w14:dir="2700000" w14:sx="100000" w14:sy="100000" w14:kx="0" w14:ky="0" w14:algn="tl">
            <w14:srgbClr w14:val="000000">
              <w14:alpha w14:val="50000"/>
            </w14:srgbClr>
          </w14:shadow>
        </w:rPr>
        <w:t xml:space="preserve"> Community Council</w:t>
      </w:r>
    </w:p>
    <w:p w14:paraId="0223D01E" w14:textId="77777777" w:rsidR="00D026A1" w:rsidRDefault="00D026A1">
      <w:pPr>
        <w:pStyle w:val="Default"/>
        <w:spacing w:before="0" w:line="240" w:lineRule="auto"/>
        <w:jc w:val="center"/>
        <w:rPr>
          <w:rFonts w:ascii="Arial" w:eastAsia="Arial" w:hAnsi="Arial" w:cs="Arial"/>
          <w:b/>
          <w:bCs/>
          <w:color w:val="000080"/>
          <w:sz w:val="32"/>
          <w:szCs w:val="32"/>
          <w:u w:color="000080"/>
          <w14:shadow w14:blurRad="25400" w14:dist="41592" w14:dir="2700000" w14:sx="100000" w14:sy="100000" w14:kx="0" w14:ky="0" w14:algn="tl">
            <w14:srgbClr w14:val="000000">
              <w14:alpha w14:val="50000"/>
            </w14:srgbClr>
          </w14:shadow>
        </w:rPr>
      </w:pPr>
    </w:p>
    <w:p w14:paraId="32F3CDD7" w14:textId="77777777" w:rsidR="00D026A1" w:rsidRDefault="00000000">
      <w:pPr>
        <w:pStyle w:val="Default"/>
        <w:spacing w:before="0" w:line="240" w:lineRule="auto"/>
        <w:jc w:val="center"/>
        <w:rPr>
          <w:rFonts w:ascii="Times New Roman" w:eastAsia="Times New Roman" w:hAnsi="Times New Roman" w:cs="Times New Roman"/>
          <w:sz w:val="32"/>
          <w:szCs w:val="32"/>
          <w:u w:color="000000"/>
        </w:rPr>
      </w:pPr>
      <w:r>
        <w:rPr>
          <w:rFonts w:ascii="Arial" w:hAnsi="Arial"/>
          <w:b/>
          <w:bCs/>
          <w:color w:val="000080"/>
          <w:sz w:val="32"/>
          <w:szCs w:val="32"/>
          <w:u w:color="000080"/>
        </w:rPr>
        <w:t>Grievance Procedure</w:t>
      </w:r>
    </w:p>
    <w:p w14:paraId="4E2C7AC3" w14:textId="77777777" w:rsidR="00D026A1" w:rsidRDefault="00000000">
      <w:pPr>
        <w:pStyle w:val="Heading2"/>
        <w:rPr>
          <w:rFonts w:ascii="Comic Sans MS" w:eastAsia="Comic Sans MS" w:hAnsi="Comic Sans MS" w:cs="Comic Sans MS"/>
          <w:b/>
          <w:bCs/>
          <w:sz w:val="22"/>
          <w:szCs w:val="22"/>
        </w:rPr>
      </w:pPr>
      <w:r>
        <w:rPr>
          <w:rFonts w:ascii="Comic Sans MS" w:hAnsi="Comic Sans MS"/>
          <w:b/>
          <w:bCs/>
          <w:caps w:val="0"/>
          <w:sz w:val="22"/>
          <w:szCs w:val="22"/>
        </w:rPr>
        <w:t>Introduction</w:t>
      </w:r>
    </w:p>
    <w:p w14:paraId="1B6E6A87" w14:textId="77777777" w:rsidR="00D026A1" w:rsidRDefault="00D026A1">
      <w:pPr>
        <w:rPr>
          <w:rFonts w:ascii="Comic Sans MS" w:eastAsia="Comic Sans MS" w:hAnsi="Comic Sans MS" w:cs="Comic Sans MS"/>
          <w:sz w:val="22"/>
          <w:szCs w:val="22"/>
        </w:rPr>
      </w:pPr>
    </w:p>
    <w:p w14:paraId="75F96ECB" w14:textId="77777777" w:rsidR="00D026A1" w:rsidRDefault="00000000">
      <w:pPr>
        <w:numPr>
          <w:ilvl w:val="0"/>
          <w:numId w:val="2"/>
        </w:numPr>
        <w:rPr>
          <w:rFonts w:ascii="Comic Sans MS" w:hAnsi="Comic Sans MS"/>
          <w:sz w:val="22"/>
          <w:szCs w:val="22"/>
        </w:rPr>
      </w:pPr>
      <w:r>
        <w:rPr>
          <w:rFonts w:ascii="Comic Sans MS" w:hAnsi="Comic Sans MS"/>
          <w:sz w:val="22"/>
          <w:szCs w:val="22"/>
        </w:rPr>
        <w:t xml:space="preserve">A grievance is an employee's concern or complaint about his or her working environment, terms and conditions or workplace relationships. </w:t>
      </w:r>
    </w:p>
    <w:p w14:paraId="7D1C52F6" w14:textId="77777777" w:rsidR="00D026A1" w:rsidRDefault="00D026A1">
      <w:pPr>
        <w:rPr>
          <w:rFonts w:ascii="Comic Sans MS" w:eastAsia="Comic Sans MS" w:hAnsi="Comic Sans MS" w:cs="Comic Sans MS"/>
          <w:sz w:val="22"/>
          <w:szCs w:val="22"/>
        </w:rPr>
      </w:pPr>
    </w:p>
    <w:p w14:paraId="42A792E4" w14:textId="77777777" w:rsidR="00D026A1" w:rsidRDefault="00000000">
      <w:pPr>
        <w:numPr>
          <w:ilvl w:val="0"/>
          <w:numId w:val="2"/>
        </w:numPr>
        <w:rPr>
          <w:rFonts w:ascii="Comic Sans MS" w:hAnsi="Comic Sans MS"/>
          <w:sz w:val="22"/>
          <w:szCs w:val="22"/>
        </w:rPr>
      </w:pPr>
      <w:r>
        <w:rPr>
          <w:rFonts w:ascii="Comic Sans MS" w:hAnsi="Comic Sans MS"/>
          <w:sz w:val="22"/>
          <w:szCs w:val="22"/>
        </w:rPr>
        <w:t xml:space="preserve">The aim of this Procedure is to help resolve grievances as fairly and speedily as possible.  Ideally grievances should be solved at the earliest possible stage in the Procedure. Employees have the right to be accompanied at grievance hearings accompanied by a friend, </w:t>
      </w:r>
      <w:proofErr w:type="gramStart"/>
      <w:r>
        <w:rPr>
          <w:rFonts w:ascii="Comic Sans MS" w:hAnsi="Comic Sans MS"/>
          <w:sz w:val="22"/>
          <w:szCs w:val="22"/>
        </w:rPr>
        <w:t>colleague</w:t>
      </w:r>
      <w:proofErr w:type="gramEnd"/>
      <w:r>
        <w:rPr>
          <w:rFonts w:ascii="Comic Sans MS" w:hAnsi="Comic Sans MS"/>
          <w:sz w:val="22"/>
          <w:szCs w:val="22"/>
        </w:rPr>
        <w:t xml:space="preserve"> or representative with the right to speak and present evidence on his/her behalf.</w:t>
      </w:r>
    </w:p>
    <w:p w14:paraId="31BB017B" w14:textId="77777777" w:rsidR="00D026A1" w:rsidRDefault="00D026A1">
      <w:pPr>
        <w:pStyle w:val="FPMBullet"/>
        <w:rPr>
          <w:rFonts w:ascii="Comic Sans MS" w:eastAsia="Comic Sans MS" w:hAnsi="Comic Sans MS" w:cs="Comic Sans MS"/>
          <w:sz w:val="22"/>
          <w:szCs w:val="22"/>
        </w:rPr>
      </w:pPr>
    </w:p>
    <w:p w14:paraId="6E349E8D" w14:textId="77777777" w:rsidR="00D026A1" w:rsidRDefault="00000000">
      <w:pPr>
        <w:pStyle w:val="Heading2"/>
        <w:rPr>
          <w:rFonts w:ascii="Comic Sans MS" w:eastAsia="Comic Sans MS" w:hAnsi="Comic Sans MS" w:cs="Comic Sans MS"/>
          <w:b/>
          <w:bCs/>
          <w:sz w:val="22"/>
          <w:szCs w:val="22"/>
        </w:rPr>
      </w:pPr>
      <w:r>
        <w:rPr>
          <w:rFonts w:ascii="Comic Sans MS" w:hAnsi="Comic Sans MS"/>
          <w:b/>
          <w:bCs/>
          <w:caps w:val="0"/>
          <w:sz w:val="22"/>
          <w:szCs w:val="22"/>
        </w:rPr>
        <w:t xml:space="preserve">Applicability </w:t>
      </w:r>
    </w:p>
    <w:p w14:paraId="73B38360" w14:textId="77777777" w:rsidR="00D026A1" w:rsidRDefault="00D026A1">
      <w:pPr>
        <w:rPr>
          <w:rFonts w:ascii="Comic Sans MS" w:eastAsia="Comic Sans MS" w:hAnsi="Comic Sans MS" w:cs="Comic Sans MS"/>
          <w:sz w:val="22"/>
          <w:szCs w:val="22"/>
        </w:rPr>
      </w:pPr>
    </w:p>
    <w:p w14:paraId="48C3F954" w14:textId="77777777" w:rsidR="00D026A1" w:rsidRDefault="00000000">
      <w:pPr>
        <w:numPr>
          <w:ilvl w:val="0"/>
          <w:numId w:val="4"/>
        </w:numPr>
        <w:rPr>
          <w:rFonts w:ascii="Comic Sans MS" w:hAnsi="Comic Sans MS"/>
          <w:b/>
          <w:bCs/>
          <w:sz w:val="22"/>
          <w:szCs w:val="22"/>
        </w:rPr>
      </w:pPr>
      <w:r>
        <w:rPr>
          <w:rFonts w:ascii="Comic Sans MS" w:hAnsi="Comic Sans MS"/>
          <w:sz w:val="22"/>
          <w:szCs w:val="22"/>
        </w:rPr>
        <w:t xml:space="preserve">This procedure shall apply to all employees of Ceiriog </w:t>
      </w:r>
      <w:proofErr w:type="spellStart"/>
      <w:r>
        <w:rPr>
          <w:rFonts w:ascii="Comic Sans MS" w:hAnsi="Comic Sans MS"/>
          <w:sz w:val="22"/>
          <w:szCs w:val="22"/>
        </w:rPr>
        <w:t>Ucha</w:t>
      </w:r>
      <w:proofErr w:type="spellEnd"/>
      <w:r>
        <w:rPr>
          <w:rFonts w:ascii="Comic Sans MS" w:hAnsi="Comic Sans MS"/>
          <w:sz w:val="22"/>
          <w:szCs w:val="22"/>
        </w:rPr>
        <w:t xml:space="preserve"> Community Council. </w:t>
      </w:r>
    </w:p>
    <w:p w14:paraId="2140E44F" w14:textId="77777777" w:rsidR="00D026A1" w:rsidRDefault="00D026A1">
      <w:pPr>
        <w:rPr>
          <w:rFonts w:ascii="Comic Sans MS" w:eastAsia="Comic Sans MS" w:hAnsi="Comic Sans MS" w:cs="Comic Sans MS"/>
          <w:b/>
          <w:bCs/>
          <w:sz w:val="22"/>
          <w:szCs w:val="22"/>
        </w:rPr>
      </w:pPr>
    </w:p>
    <w:p w14:paraId="5183678A" w14:textId="77777777" w:rsidR="00D026A1" w:rsidRDefault="00000000">
      <w:pPr>
        <w:pStyle w:val="Heading2"/>
        <w:rPr>
          <w:rFonts w:ascii="Comic Sans MS" w:eastAsia="Comic Sans MS" w:hAnsi="Comic Sans MS" w:cs="Comic Sans MS"/>
          <w:b/>
          <w:bCs/>
          <w:sz w:val="22"/>
          <w:szCs w:val="22"/>
        </w:rPr>
      </w:pPr>
      <w:r>
        <w:rPr>
          <w:rFonts w:ascii="Comic Sans MS" w:hAnsi="Comic Sans MS"/>
          <w:b/>
          <w:bCs/>
          <w:caps w:val="0"/>
          <w:sz w:val="22"/>
          <w:szCs w:val="22"/>
        </w:rPr>
        <w:t>Procedure</w:t>
      </w:r>
    </w:p>
    <w:p w14:paraId="392805DB" w14:textId="77777777" w:rsidR="00D026A1" w:rsidRDefault="00D026A1">
      <w:pPr>
        <w:rPr>
          <w:rFonts w:ascii="Comic Sans MS" w:eastAsia="Comic Sans MS" w:hAnsi="Comic Sans MS" w:cs="Comic Sans MS"/>
          <w:sz w:val="22"/>
          <w:szCs w:val="22"/>
        </w:rPr>
      </w:pPr>
    </w:p>
    <w:p w14:paraId="4F756B8A" w14:textId="77777777" w:rsidR="00D026A1" w:rsidRDefault="00000000">
      <w:pPr>
        <w:rPr>
          <w:rFonts w:ascii="Comic Sans MS" w:eastAsia="Comic Sans MS" w:hAnsi="Comic Sans MS" w:cs="Comic Sans MS"/>
          <w:sz w:val="22"/>
          <w:szCs w:val="22"/>
        </w:rPr>
      </w:pPr>
      <w:r>
        <w:rPr>
          <w:rFonts w:ascii="Comic Sans MS" w:hAnsi="Comic Sans MS"/>
          <w:b/>
          <w:bCs/>
          <w:sz w:val="22"/>
          <w:szCs w:val="22"/>
        </w:rPr>
        <w:t>Stage 1</w:t>
      </w:r>
      <w:r>
        <w:rPr>
          <w:rFonts w:ascii="Comic Sans MS" w:hAnsi="Comic Sans MS"/>
          <w:sz w:val="22"/>
          <w:szCs w:val="22"/>
        </w:rPr>
        <w:t xml:space="preserve"> - Informal Procedure (N.B. this stage does not form part of Statutory Grievance  </w:t>
      </w:r>
    </w:p>
    <w:p w14:paraId="66AB63D3" w14:textId="77777777" w:rsidR="00D026A1" w:rsidRDefault="00000000">
      <w:pPr>
        <w:rPr>
          <w:rFonts w:ascii="Comic Sans MS" w:eastAsia="Comic Sans MS" w:hAnsi="Comic Sans MS" w:cs="Comic Sans MS"/>
          <w:sz w:val="22"/>
          <w:szCs w:val="22"/>
        </w:rPr>
      </w:pPr>
      <w:r>
        <w:rPr>
          <w:rFonts w:ascii="Comic Sans MS" w:hAnsi="Comic Sans MS"/>
          <w:sz w:val="22"/>
          <w:szCs w:val="22"/>
        </w:rPr>
        <w:t xml:space="preserve">                                                         Procedures)</w:t>
      </w:r>
    </w:p>
    <w:p w14:paraId="5821758F" w14:textId="77777777" w:rsidR="00D026A1" w:rsidRDefault="00D026A1">
      <w:pPr>
        <w:rPr>
          <w:rFonts w:ascii="Comic Sans MS" w:eastAsia="Comic Sans MS" w:hAnsi="Comic Sans MS" w:cs="Comic Sans MS"/>
          <w:sz w:val="22"/>
          <w:szCs w:val="22"/>
        </w:rPr>
      </w:pPr>
    </w:p>
    <w:p w14:paraId="16A7DBF9" w14:textId="77777777" w:rsidR="00D026A1" w:rsidRDefault="00000000">
      <w:pPr>
        <w:numPr>
          <w:ilvl w:val="0"/>
          <w:numId w:val="4"/>
        </w:numPr>
        <w:rPr>
          <w:rFonts w:ascii="Comic Sans MS" w:hAnsi="Comic Sans MS"/>
          <w:sz w:val="22"/>
          <w:szCs w:val="22"/>
        </w:rPr>
      </w:pPr>
      <w:r>
        <w:rPr>
          <w:rFonts w:ascii="Comic Sans MS" w:hAnsi="Comic Sans MS"/>
          <w:sz w:val="22"/>
          <w:szCs w:val="22"/>
        </w:rPr>
        <w:t xml:space="preserve">If you have a grievance relating to your employment and this cannot be resolved with the individual who is the subject of the grievance, you should raise the matter with the Chair. </w:t>
      </w:r>
    </w:p>
    <w:p w14:paraId="40AE9DF3" w14:textId="77777777" w:rsidR="00D026A1" w:rsidRDefault="00D026A1">
      <w:pPr>
        <w:rPr>
          <w:rFonts w:ascii="Comic Sans MS" w:eastAsia="Comic Sans MS" w:hAnsi="Comic Sans MS" w:cs="Comic Sans MS"/>
          <w:sz w:val="22"/>
          <w:szCs w:val="22"/>
        </w:rPr>
      </w:pPr>
    </w:p>
    <w:p w14:paraId="05EE397D" w14:textId="77777777" w:rsidR="00D026A1" w:rsidRDefault="00000000">
      <w:pPr>
        <w:numPr>
          <w:ilvl w:val="0"/>
          <w:numId w:val="4"/>
        </w:numPr>
        <w:rPr>
          <w:rFonts w:ascii="Comic Sans MS" w:hAnsi="Comic Sans MS"/>
          <w:sz w:val="22"/>
          <w:szCs w:val="22"/>
        </w:rPr>
      </w:pPr>
      <w:r>
        <w:rPr>
          <w:rFonts w:ascii="Comic Sans MS" w:hAnsi="Comic Sans MS"/>
          <w:sz w:val="22"/>
          <w:szCs w:val="22"/>
        </w:rPr>
        <w:t>If the grievance cannot be resolved informally by the Chair the following formal steps should be taken:</w:t>
      </w:r>
    </w:p>
    <w:p w14:paraId="1F202B75" w14:textId="77777777" w:rsidR="00D026A1" w:rsidRDefault="00D026A1">
      <w:pPr>
        <w:rPr>
          <w:rFonts w:ascii="Comic Sans MS" w:eastAsia="Comic Sans MS" w:hAnsi="Comic Sans MS" w:cs="Comic Sans MS"/>
          <w:sz w:val="22"/>
          <w:szCs w:val="22"/>
        </w:rPr>
      </w:pPr>
    </w:p>
    <w:p w14:paraId="302FE013" w14:textId="77777777" w:rsidR="00D026A1" w:rsidRDefault="00D026A1">
      <w:pPr>
        <w:rPr>
          <w:rFonts w:ascii="Comic Sans MS" w:eastAsia="Comic Sans MS" w:hAnsi="Comic Sans MS" w:cs="Comic Sans MS"/>
          <w:sz w:val="22"/>
          <w:szCs w:val="22"/>
        </w:rPr>
      </w:pPr>
    </w:p>
    <w:p w14:paraId="37B41810" w14:textId="77777777" w:rsidR="00D026A1" w:rsidRDefault="00000000">
      <w:pPr>
        <w:rPr>
          <w:rFonts w:ascii="Comic Sans MS" w:eastAsia="Comic Sans MS" w:hAnsi="Comic Sans MS" w:cs="Comic Sans MS"/>
          <w:sz w:val="22"/>
          <w:szCs w:val="22"/>
        </w:rPr>
      </w:pPr>
      <w:r>
        <w:rPr>
          <w:rFonts w:ascii="Comic Sans MS" w:hAnsi="Comic Sans MS"/>
          <w:b/>
          <w:bCs/>
          <w:sz w:val="22"/>
          <w:szCs w:val="22"/>
        </w:rPr>
        <w:t>Stage 2</w:t>
      </w:r>
      <w:r>
        <w:rPr>
          <w:rFonts w:ascii="Comic Sans MS" w:hAnsi="Comic Sans MS"/>
          <w:sz w:val="22"/>
          <w:szCs w:val="22"/>
        </w:rPr>
        <w:t xml:space="preserve"> - Statement of Grievance &amp; Meeting (N.B. Stages 2-3 comply with Statutory Grievance Procedures)</w:t>
      </w:r>
    </w:p>
    <w:p w14:paraId="130BEB84" w14:textId="77777777" w:rsidR="00D026A1" w:rsidRDefault="00D026A1">
      <w:pPr>
        <w:rPr>
          <w:rFonts w:ascii="Comic Sans MS" w:eastAsia="Comic Sans MS" w:hAnsi="Comic Sans MS" w:cs="Comic Sans MS"/>
          <w:sz w:val="22"/>
          <w:szCs w:val="22"/>
        </w:rPr>
      </w:pPr>
    </w:p>
    <w:p w14:paraId="4B56E84A" w14:textId="77777777" w:rsidR="00D026A1" w:rsidRDefault="00000000">
      <w:pPr>
        <w:numPr>
          <w:ilvl w:val="0"/>
          <w:numId w:val="6"/>
        </w:numPr>
        <w:rPr>
          <w:rFonts w:ascii="Comic Sans MS" w:hAnsi="Comic Sans MS"/>
          <w:sz w:val="22"/>
          <w:szCs w:val="22"/>
        </w:rPr>
      </w:pPr>
      <w:r>
        <w:rPr>
          <w:rFonts w:ascii="Comic Sans MS" w:hAnsi="Comic Sans MS"/>
          <w:sz w:val="22"/>
          <w:szCs w:val="22"/>
        </w:rPr>
        <w:t xml:space="preserve">You should submit the grievance, in writing, to the Chair.  If the grievance is against the </w:t>
      </w:r>
      <w:proofErr w:type="gramStart"/>
      <w:r>
        <w:rPr>
          <w:rFonts w:ascii="Comic Sans MS" w:hAnsi="Comic Sans MS"/>
          <w:sz w:val="22"/>
          <w:szCs w:val="22"/>
        </w:rPr>
        <w:t>Chair</w:t>
      </w:r>
      <w:proofErr w:type="gramEnd"/>
      <w:r>
        <w:rPr>
          <w:rFonts w:ascii="Comic Sans MS" w:hAnsi="Comic Sans MS"/>
          <w:sz w:val="22"/>
          <w:szCs w:val="22"/>
        </w:rPr>
        <w:t xml:space="preserve"> you should submit the grievance, in writing, to the Clerk or Councillor of your choice</w:t>
      </w:r>
    </w:p>
    <w:p w14:paraId="601A47B5" w14:textId="77777777" w:rsidR="00D026A1" w:rsidRDefault="00D026A1">
      <w:pPr>
        <w:rPr>
          <w:rFonts w:ascii="Comic Sans MS" w:eastAsia="Comic Sans MS" w:hAnsi="Comic Sans MS" w:cs="Comic Sans MS"/>
          <w:sz w:val="22"/>
          <w:szCs w:val="22"/>
        </w:rPr>
      </w:pPr>
    </w:p>
    <w:p w14:paraId="6B3DC903" w14:textId="77777777" w:rsidR="00D026A1" w:rsidRDefault="00000000">
      <w:pPr>
        <w:numPr>
          <w:ilvl w:val="0"/>
          <w:numId w:val="6"/>
        </w:numPr>
        <w:rPr>
          <w:rFonts w:ascii="Comic Sans MS" w:hAnsi="Comic Sans MS"/>
          <w:sz w:val="22"/>
          <w:szCs w:val="22"/>
        </w:rPr>
      </w:pPr>
      <w:r>
        <w:rPr>
          <w:rFonts w:ascii="Comic Sans MS" w:hAnsi="Comic Sans MS"/>
          <w:sz w:val="22"/>
          <w:szCs w:val="22"/>
        </w:rPr>
        <w:t>You will be invited to attend a meeting to discuss your grievance</w:t>
      </w:r>
    </w:p>
    <w:p w14:paraId="3C556543" w14:textId="77777777" w:rsidR="00D026A1" w:rsidRDefault="00D026A1">
      <w:pPr>
        <w:rPr>
          <w:rFonts w:ascii="Comic Sans MS" w:eastAsia="Comic Sans MS" w:hAnsi="Comic Sans MS" w:cs="Comic Sans MS"/>
          <w:sz w:val="22"/>
          <w:szCs w:val="22"/>
        </w:rPr>
      </w:pPr>
    </w:p>
    <w:p w14:paraId="331A87D8" w14:textId="77777777" w:rsidR="00D026A1" w:rsidRDefault="00000000">
      <w:pPr>
        <w:numPr>
          <w:ilvl w:val="0"/>
          <w:numId w:val="6"/>
        </w:numPr>
        <w:rPr>
          <w:rFonts w:ascii="Comic Sans MS" w:hAnsi="Comic Sans MS"/>
          <w:sz w:val="22"/>
          <w:szCs w:val="22"/>
        </w:rPr>
      </w:pPr>
      <w:r>
        <w:rPr>
          <w:rFonts w:ascii="Comic Sans MS" w:hAnsi="Comic Sans MS"/>
          <w:sz w:val="22"/>
          <w:szCs w:val="22"/>
        </w:rPr>
        <w:t xml:space="preserve">You have the right to be accompanied at grievance hearings by a friend, </w:t>
      </w:r>
      <w:proofErr w:type="gramStart"/>
      <w:r>
        <w:rPr>
          <w:rFonts w:ascii="Comic Sans MS" w:hAnsi="Comic Sans MS"/>
          <w:sz w:val="22"/>
          <w:szCs w:val="22"/>
        </w:rPr>
        <w:t>colleague</w:t>
      </w:r>
      <w:proofErr w:type="gramEnd"/>
      <w:r>
        <w:rPr>
          <w:rFonts w:ascii="Comic Sans MS" w:hAnsi="Comic Sans MS"/>
          <w:sz w:val="22"/>
          <w:szCs w:val="22"/>
        </w:rPr>
        <w:t xml:space="preserve"> or representative with the right to speak and present evidence on your behalf.</w:t>
      </w:r>
    </w:p>
    <w:p w14:paraId="1BDA2E68" w14:textId="77777777" w:rsidR="00D026A1" w:rsidRDefault="00D026A1">
      <w:pPr>
        <w:rPr>
          <w:rFonts w:ascii="Comic Sans MS" w:eastAsia="Comic Sans MS" w:hAnsi="Comic Sans MS" w:cs="Comic Sans MS"/>
          <w:sz w:val="22"/>
          <w:szCs w:val="22"/>
        </w:rPr>
      </w:pPr>
    </w:p>
    <w:p w14:paraId="1C330375" w14:textId="77777777" w:rsidR="00D026A1" w:rsidRDefault="00000000">
      <w:pPr>
        <w:numPr>
          <w:ilvl w:val="0"/>
          <w:numId w:val="6"/>
        </w:numPr>
        <w:rPr>
          <w:rFonts w:ascii="Comic Sans MS" w:hAnsi="Comic Sans MS"/>
          <w:sz w:val="22"/>
          <w:szCs w:val="22"/>
        </w:rPr>
      </w:pPr>
      <w:r>
        <w:rPr>
          <w:rFonts w:ascii="Comic Sans MS" w:hAnsi="Comic Sans MS"/>
          <w:sz w:val="22"/>
          <w:szCs w:val="22"/>
        </w:rPr>
        <w:t>After the meeting, you will be informed of the response to the grievance and notified of your right to appeal against that decision</w:t>
      </w:r>
    </w:p>
    <w:p w14:paraId="6C185167" w14:textId="77777777" w:rsidR="00D026A1" w:rsidRDefault="00D026A1">
      <w:pPr>
        <w:rPr>
          <w:rFonts w:ascii="Arial" w:eastAsia="Arial" w:hAnsi="Arial" w:cs="Arial"/>
          <w:sz w:val="22"/>
          <w:szCs w:val="22"/>
        </w:rPr>
      </w:pPr>
    </w:p>
    <w:p w14:paraId="7BF7DB91" w14:textId="77777777" w:rsidR="00D026A1" w:rsidRDefault="00D026A1">
      <w:pPr>
        <w:rPr>
          <w:rFonts w:ascii="Arial" w:eastAsia="Arial" w:hAnsi="Arial" w:cs="Arial"/>
          <w:sz w:val="22"/>
          <w:szCs w:val="22"/>
        </w:rPr>
      </w:pPr>
    </w:p>
    <w:p w14:paraId="6EAF5351" w14:textId="77777777" w:rsidR="00D026A1" w:rsidRDefault="00D026A1">
      <w:pPr>
        <w:rPr>
          <w:rFonts w:ascii="Arial" w:eastAsia="Arial" w:hAnsi="Arial" w:cs="Arial"/>
          <w:sz w:val="22"/>
          <w:szCs w:val="22"/>
        </w:rPr>
      </w:pPr>
    </w:p>
    <w:p w14:paraId="571C3E30" w14:textId="77777777" w:rsidR="00D026A1" w:rsidRDefault="00000000">
      <w:r>
        <w:rPr>
          <w:rFonts w:ascii="Arial Unicode MS" w:hAnsi="Arial Unicode MS"/>
          <w:sz w:val="22"/>
          <w:szCs w:val="22"/>
        </w:rPr>
        <w:lastRenderedPageBreak/>
        <w:br w:type="page"/>
      </w:r>
    </w:p>
    <w:p w14:paraId="718AA9B3" w14:textId="77777777" w:rsidR="00D026A1" w:rsidRDefault="00000000">
      <w:pPr>
        <w:rPr>
          <w:rFonts w:ascii="Comic Sans MS" w:eastAsia="Comic Sans MS" w:hAnsi="Comic Sans MS" w:cs="Comic Sans MS"/>
          <w:sz w:val="22"/>
          <w:szCs w:val="22"/>
        </w:rPr>
      </w:pPr>
      <w:r>
        <w:rPr>
          <w:rFonts w:ascii="Comic Sans MS" w:hAnsi="Comic Sans MS"/>
          <w:sz w:val="22"/>
          <w:szCs w:val="22"/>
        </w:rPr>
        <w:lastRenderedPageBreak/>
        <w:t xml:space="preserve">Stage 3 </w:t>
      </w:r>
      <w:proofErr w:type="gramStart"/>
      <w:r>
        <w:rPr>
          <w:rFonts w:ascii="Comic Sans MS" w:hAnsi="Comic Sans MS"/>
          <w:sz w:val="22"/>
          <w:szCs w:val="22"/>
        </w:rPr>
        <w:t>-  Appeal</w:t>
      </w:r>
      <w:proofErr w:type="gramEnd"/>
    </w:p>
    <w:p w14:paraId="6F9D384D" w14:textId="77777777" w:rsidR="00D026A1" w:rsidRDefault="00D026A1">
      <w:pPr>
        <w:rPr>
          <w:rFonts w:ascii="Comic Sans MS" w:eastAsia="Comic Sans MS" w:hAnsi="Comic Sans MS" w:cs="Comic Sans MS"/>
          <w:sz w:val="22"/>
          <w:szCs w:val="22"/>
        </w:rPr>
      </w:pPr>
    </w:p>
    <w:p w14:paraId="7D85E0F9" w14:textId="77777777" w:rsidR="00D026A1" w:rsidRDefault="00000000">
      <w:pPr>
        <w:numPr>
          <w:ilvl w:val="0"/>
          <w:numId w:val="8"/>
        </w:numPr>
        <w:rPr>
          <w:rFonts w:ascii="Comic Sans MS" w:hAnsi="Comic Sans MS"/>
          <w:sz w:val="22"/>
          <w:szCs w:val="22"/>
        </w:rPr>
      </w:pPr>
      <w:r>
        <w:rPr>
          <w:rFonts w:ascii="Comic Sans MS" w:hAnsi="Comic Sans MS"/>
          <w:sz w:val="22"/>
          <w:szCs w:val="22"/>
        </w:rPr>
        <w:t>If you wish to appeal, you should inform the Clerk and you will be invited to attend a further meeting. Your appeal will be heard by someone who was not involved in the Stage 2 meeting</w:t>
      </w:r>
    </w:p>
    <w:p w14:paraId="1414AC2B" w14:textId="77777777" w:rsidR="00D026A1" w:rsidRDefault="00D026A1">
      <w:pPr>
        <w:rPr>
          <w:rFonts w:ascii="Comic Sans MS" w:eastAsia="Comic Sans MS" w:hAnsi="Comic Sans MS" w:cs="Comic Sans MS"/>
          <w:sz w:val="22"/>
          <w:szCs w:val="22"/>
        </w:rPr>
      </w:pPr>
    </w:p>
    <w:p w14:paraId="781D9CE6" w14:textId="77777777" w:rsidR="00D026A1" w:rsidRDefault="00000000">
      <w:pPr>
        <w:numPr>
          <w:ilvl w:val="0"/>
          <w:numId w:val="8"/>
        </w:numPr>
        <w:rPr>
          <w:rFonts w:ascii="Comic Sans MS" w:hAnsi="Comic Sans MS"/>
          <w:sz w:val="22"/>
          <w:szCs w:val="22"/>
        </w:rPr>
      </w:pPr>
      <w:r>
        <w:rPr>
          <w:rFonts w:ascii="Comic Sans MS" w:hAnsi="Comic Sans MS"/>
          <w:sz w:val="22"/>
          <w:szCs w:val="22"/>
        </w:rPr>
        <w:t>You will have the opportunity to discuss your grievance and the reasons for your appeal</w:t>
      </w:r>
    </w:p>
    <w:p w14:paraId="23191500" w14:textId="77777777" w:rsidR="00D026A1" w:rsidRDefault="00D026A1">
      <w:pPr>
        <w:rPr>
          <w:rFonts w:ascii="Comic Sans MS" w:eastAsia="Comic Sans MS" w:hAnsi="Comic Sans MS" w:cs="Comic Sans MS"/>
          <w:sz w:val="22"/>
          <w:szCs w:val="22"/>
        </w:rPr>
      </w:pPr>
    </w:p>
    <w:p w14:paraId="144754C7" w14:textId="77777777" w:rsidR="00D026A1" w:rsidRDefault="00000000">
      <w:pPr>
        <w:numPr>
          <w:ilvl w:val="0"/>
          <w:numId w:val="6"/>
        </w:numPr>
        <w:rPr>
          <w:rFonts w:ascii="Comic Sans MS" w:hAnsi="Comic Sans MS"/>
          <w:sz w:val="22"/>
          <w:szCs w:val="22"/>
        </w:rPr>
      </w:pPr>
      <w:r>
        <w:rPr>
          <w:rFonts w:ascii="Comic Sans MS" w:hAnsi="Comic Sans MS"/>
          <w:sz w:val="22"/>
          <w:szCs w:val="22"/>
        </w:rPr>
        <w:t xml:space="preserve">You have the right to be accompanied at grievance hearings by a friend, </w:t>
      </w:r>
      <w:proofErr w:type="gramStart"/>
      <w:r>
        <w:rPr>
          <w:rFonts w:ascii="Comic Sans MS" w:hAnsi="Comic Sans MS"/>
          <w:sz w:val="22"/>
          <w:szCs w:val="22"/>
        </w:rPr>
        <w:t>colleague</w:t>
      </w:r>
      <w:proofErr w:type="gramEnd"/>
      <w:r>
        <w:rPr>
          <w:rFonts w:ascii="Comic Sans MS" w:hAnsi="Comic Sans MS"/>
          <w:sz w:val="22"/>
          <w:szCs w:val="22"/>
        </w:rPr>
        <w:t xml:space="preserve"> or representative with the right to speak and present evidence on your behalf.</w:t>
      </w:r>
    </w:p>
    <w:p w14:paraId="0F8C1D7A" w14:textId="77777777" w:rsidR="00D026A1" w:rsidRDefault="00D026A1">
      <w:pPr>
        <w:rPr>
          <w:rFonts w:ascii="Comic Sans MS" w:eastAsia="Comic Sans MS" w:hAnsi="Comic Sans MS" w:cs="Comic Sans MS"/>
          <w:sz w:val="22"/>
          <w:szCs w:val="22"/>
        </w:rPr>
      </w:pPr>
    </w:p>
    <w:p w14:paraId="0D539A3B" w14:textId="77777777" w:rsidR="00D026A1" w:rsidRDefault="00000000">
      <w:pPr>
        <w:numPr>
          <w:ilvl w:val="0"/>
          <w:numId w:val="8"/>
        </w:numPr>
        <w:rPr>
          <w:rFonts w:ascii="Comic Sans MS" w:hAnsi="Comic Sans MS"/>
          <w:sz w:val="22"/>
          <w:szCs w:val="22"/>
        </w:rPr>
      </w:pPr>
      <w:r>
        <w:rPr>
          <w:rFonts w:ascii="Comic Sans MS" w:hAnsi="Comic Sans MS"/>
          <w:sz w:val="22"/>
          <w:szCs w:val="22"/>
        </w:rPr>
        <w:t>After the meeting you will be informed of the final decision</w:t>
      </w:r>
    </w:p>
    <w:p w14:paraId="5B5072CB" w14:textId="77777777" w:rsidR="00D026A1" w:rsidRDefault="00D026A1">
      <w:pPr>
        <w:rPr>
          <w:rFonts w:ascii="Comic Sans MS" w:eastAsia="Comic Sans MS" w:hAnsi="Comic Sans MS" w:cs="Comic Sans MS"/>
          <w:sz w:val="22"/>
          <w:szCs w:val="22"/>
        </w:rPr>
      </w:pPr>
    </w:p>
    <w:p w14:paraId="3850B9C7" w14:textId="77777777" w:rsidR="00D026A1" w:rsidRDefault="00D026A1">
      <w:pPr>
        <w:rPr>
          <w:rFonts w:ascii="Comic Sans MS" w:eastAsia="Comic Sans MS" w:hAnsi="Comic Sans MS" w:cs="Comic Sans MS"/>
          <w:sz w:val="22"/>
          <w:szCs w:val="22"/>
        </w:rPr>
      </w:pPr>
    </w:p>
    <w:p w14:paraId="0BF3CD94" w14:textId="77777777" w:rsidR="00D026A1" w:rsidRDefault="00000000">
      <w:pPr>
        <w:rPr>
          <w:rFonts w:ascii="Comic Sans MS" w:eastAsia="Comic Sans MS" w:hAnsi="Comic Sans MS" w:cs="Comic Sans MS"/>
          <w:b/>
          <w:bCs/>
          <w:sz w:val="22"/>
          <w:szCs w:val="22"/>
        </w:rPr>
      </w:pPr>
      <w:r>
        <w:rPr>
          <w:rFonts w:ascii="Comic Sans MS" w:hAnsi="Comic Sans MS"/>
          <w:b/>
          <w:bCs/>
          <w:sz w:val="22"/>
          <w:szCs w:val="22"/>
        </w:rPr>
        <w:t>Notes:</w:t>
      </w:r>
    </w:p>
    <w:p w14:paraId="232268C8" w14:textId="77777777" w:rsidR="00D026A1" w:rsidRDefault="00D026A1">
      <w:pPr>
        <w:rPr>
          <w:rFonts w:ascii="Comic Sans MS" w:eastAsia="Comic Sans MS" w:hAnsi="Comic Sans MS" w:cs="Comic Sans MS"/>
          <w:sz w:val="22"/>
          <w:szCs w:val="22"/>
        </w:rPr>
      </w:pPr>
    </w:p>
    <w:p w14:paraId="7A1A751A" w14:textId="77777777" w:rsidR="00D026A1" w:rsidRDefault="00000000">
      <w:pPr>
        <w:numPr>
          <w:ilvl w:val="0"/>
          <w:numId w:val="8"/>
        </w:numPr>
        <w:rPr>
          <w:rFonts w:ascii="Comic Sans MS" w:hAnsi="Comic Sans MS"/>
          <w:sz w:val="22"/>
          <w:szCs w:val="22"/>
        </w:rPr>
      </w:pPr>
      <w:r>
        <w:rPr>
          <w:rFonts w:ascii="Comic Sans MS" w:hAnsi="Comic Sans MS"/>
          <w:sz w:val="22"/>
          <w:szCs w:val="22"/>
        </w:rPr>
        <w:t>Timescales may be changed by agreement of all parties</w:t>
      </w:r>
    </w:p>
    <w:p w14:paraId="640B6C57" w14:textId="77777777" w:rsidR="00D026A1" w:rsidRDefault="00D026A1">
      <w:pPr>
        <w:rPr>
          <w:rFonts w:ascii="Comic Sans MS" w:eastAsia="Comic Sans MS" w:hAnsi="Comic Sans MS" w:cs="Comic Sans MS"/>
          <w:sz w:val="22"/>
          <w:szCs w:val="22"/>
        </w:rPr>
      </w:pPr>
    </w:p>
    <w:p w14:paraId="2548363A" w14:textId="77777777" w:rsidR="00D026A1" w:rsidRDefault="00000000">
      <w:pPr>
        <w:numPr>
          <w:ilvl w:val="0"/>
          <w:numId w:val="8"/>
        </w:numPr>
        <w:rPr>
          <w:rFonts w:ascii="Comic Sans MS" w:hAnsi="Comic Sans MS"/>
          <w:sz w:val="22"/>
          <w:szCs w:val="22"/>
        </w:rPr>
      </w:pPr>
      <w:r>
        <w:rPr>
          <w:rFonts w:ascii="Comic Sans MS" w:hAnsi="Comic Sans MS"/>
          <w:sz w:val="22"/>
          <w:szCs w:val="22"/>
        </w:rPr>
        <w:t>Where more than one employee has the same grievance, they may be heard together with the agreement of the individuals concerned</w:t>
      </w:r>
    </w:p>
    <w:p w14:paraId="5E5502C5" w14:textId="77777777" w:rsidR="00D026A1" w:rsidRDefault="00D026A1">
      <w:pPr>
        <w:rPr>
          <w:rFonts w:ascii="Comic Sans MS" w:eastAsia="Comic Sans MS" w:hAnsi="Comic Sans MS" w:cs="Comic Sans MS"/>
          <w:sz w:val="22"/>
          <w:szCs w:val="22"/>
        </w:rPr>
      </w:pPr>
    </w:p>
    <w:p w14:paraId="7E582624" w14:textId="77777777" w:rsidR="00D026A1" w:rsidRDefault="00000000">
      <w:pPr>
        <w:numPr>
          <w:ilvl w:val="0"/>
          <w:numId w:val="8"/>
        </w:numPr>
        <w:rPr>
          <w:rFonts w:ascii="Comic Sans MS" w:hAnsi="Comic Sans MS"/>
          <w:sz w:val="22"/>
          <w:szCs w:val="22"/>
        </w:rPr>
      </w:pPr>
      <w:r>
        <w:rPr>
          <w:rFonts w:ascii="Comic Sans MS" w:hAnsi="Comic Sans MS"/>
          <w:sz w:val="22"/>
          <w:szCs w:val="22"/>
        </w:rPr>
        <w:t xml:space="preserve">If </w:t>
      </w:r>
      <w:proofErr w:type="gramStart"/>
      <w:r>
        <w:rPr>
          <w:rFonts w:ascii="Comic Sans MS" w:hAnsi="Comic Sans MS"/>
          <w:sz w:val="22"/>
          <w:szCs w:val="22"/>
        </w:rPr>
        <w:t>as a result of</w:t>
      </w:r>
      <w:proofErr w:type="gramEnd"/>
      <w:r>
        <w:rPr>
          <w:rFonts w:ascii="Comic Sans MS" w:hAnsi="Comic Sans MS"/>
          <w:sz w:val="22"/>
          <w:szCs w:val="22"/>
        </w:rPr>
        <w:t xml:space="preserve"> investigating a grievance, the investigator considers that disciplinary action against another employee or employees is warranted, this will be carried out via the Council’s Disciplinary Procedure</w:t>
      </w:r>
    </w:p>
    <w:p w14:paraId="16BC2678" w14:textId="77777777" w:rsidR="00D026A1" w:rsidRDefault="00D026A1">
      <w:pPr>
        <w:rPr>
          <w:rFonts w:ascii="Comic Sans MS" w:eastAsia="Comic Sans MS" w:hAnsi="Comic Sans MS" w:cs="Comic Sans MS"/>
          <w:sz w:val="22"/>
          <w:szCs w:val="22"/>
        </w:rPr>
      </w:pPr>
    </w:p>
    <w:p w14:paraId="4B1C98F1" w14:textId="77777777" w:rsidR="00D026A1" w:rsidRDefault="00000000">
      <w:pPr>
        <w:numPr>
          <w:ilvl w:val="0"/>
          <w:numId w:val="8"/>
        </w:numPr>
        <w:rPr>
          <w:rFonts w:ascii="Comic Sans MS" w:hAnsi="Comic Sans MS"/>
          <w:sz w:val="22"/>
          <w:szCs w:val="22"/>
        </w:rPr>
      </w:pPr>
      <w:r>
        <w:rPr>
          <w:rFonts w:ascii="Comic Sans MS" w:hAnsi="Comic Sans MS"/>
          <w:sz w:val="22"/>
          <w:szCs w:val="22"/>
        </w:rPr>
        <w:t xml:space="preserve">If you leave the Council's employment before your grievance is heard, or before the hearing of your grievance is completed, then providing you agree in writing, the above procedure can be shortened - you would submit your written grievance, and you will be informed in writing of the Council's decision </w:t>
      </w:r>
    </w:p>
    <w:p w14:paraId="23243D1B" w14:textId="77777777" w:rsidR="00D026A1" w:rsidRDefault="00D026A1">
      <w:pPr>
        <w:rPr>
          <w:rFonts w:ascii="Arial" w:eastAsia="Arial" w:hAnsi="Arial" w:cs="Arial"/>
          <w:sz w:val="22"/>
          <w:szCs w:val="22"/>
        </w:rPr>
      </w:pPr>
    </w:p>
    <w:p w14:paraId="4048E955" w14:textId="77777777" w:rsidR="00D026A1" w:rsidRDefault="00D026A1">
      <w:pPr>
        <w:rPr>
          <w:rFonts w:ascii="Arial" w:eastAsia="Arial" w:hAnsi="Arial" w:cs="Arial"/>
          <w:sz w:val="22"/>
          <w:szCs w:val="22"/>
        </w:rPr>
      </w:pPr>
    </w:p>
    <w:p w14:paraId="482C4861" w14:textId="77777777" w:rsidR="00D026A1" w:rsidRDefault="00D026A1">
      <w:pPr>
        <w:rPr>
          <w:rFonts w:ascii="Arial" w:eastAsia="Arial" w:hAnsi="Arial" w:cs="Arial"/>
          <w:sz w:val="22"/>
          <w:szCs w:val="22"/>
        </w:rPr>
      </w:pPr>
    </w:p>
    <w:p w14:paraId="65E19DA8" w14:textId="77777777" w:rsidR="00D026A1" w:rsidRDefault="00D026A1">
      <w:pPr>
        <w:rPr>
          <w:rFonts w:ascii="Arial" w:eastAsia="Arial" w:hAnsi="Arial" w:cs="Arial"/>
          <w:sz w:val="22"/>
          <w:szCs w:val="22"/>
        </w:rPr>
      </w:pPr>
    </w:p>
    <w:p w14:paraId="1B6A2FDE" w14:textId="77777777" w:rsidR="00D026A1" w:rsidRDefault="00D026A1">
      <w:pPr>
        <w:rPr>
          <w:rFonts w:ascii="Arial" w:eastAsia="Arial" w:hAnsi="Arial" w:cs="Arial"/>
          <w:sz w:val="22"/>
          <w:szCs w:val="22"/>
        </w:rPr>
      </w:pPr>
    </w:p>
    <w:p w14:paraId="53BB1876" w14:textId="77777777" w:rsidR="00D026A1" w:rsidRDefault="00D026A1">
      <w:pPr>
        <w:rPr>
          <w:rFonts w:ascii="Arial" w:eastAsia="Arial" w:hAnsi="Arial" w:cs="Arial"/>
          <w:sz w:val="22"/>
          <w:szCs w:val="22"/>
        </w:rPr>
      </w:pPr>
    </w:p>
    <w:p w14:paraId="4BA64547" w14:textId="77777777" w:rsidR="00D026A1" w:rsidRDefault="00D026A1">
      <w:pPr>
        <w:rPr>
          <w:rFonts w:ascii="Arial" w:eastAsia="Arial" w:hAnsi="Arial" w:cs="Arial"/>
          <w:sz w:val="22"/>
          <w:szCs w:val="22"/>
        </w:rPr>
      </w:pPr>
    </w:p>
    <w:p w14:paraId="44BC8989" w14:textId="77777777" w:rsidR="00D026A1" w:rsidRDefault="00000000">
      <w:pPr>
        <w:jc w:val="right"/>
        <w:rPr>
          <w:rFonts w:ascii="Comic Sans MS" w:eastAsia="Comic Sans MS" w:hAnsi="Comic Sans MS" w:cs="Comic Sans MS"/>
          <w:sz w:val="22"/>
          <w:szCs w:val="22"/>
        </w:rPr>
      </w:pPr>
      <w:r>
        <w:rPr>
          <w:rFonts w:ascii="Arial" w:hAnsi="Arial"/>
          <w:sz w:val="22"/>
          <w:szCs w:val="22"/>
        </w:rPr>
        <w:t>g</w:t>
      </w:r>
      <w:r>
        <w:rPr>
          <w:rFonts w:ascii="Comic Sans MS" w:hAnsi="Comic Sans MS"/>
          <w:sz w:val="22"/>
          <w:szCs w:val="22"/>
        </w:rPr>
        <w:t>rievance/</w:t>
      </w:r>
      <w:proofErr w:type="spellStart"/>
      <w:r>
        <w:rPr>
          <w:rFonts w:ascii="Comic Sans MS" w:hAnsi="Comic Sans MS"/>
          <w:sz w:val="22"/>
          <w:szCs w:val="22"/>
        </w:rPr>
        <w:t>klb</w:t>
      </w:r>
      <w:proofErr w:type="spellEnd"/>
      <w:r>
        <w:rPr>
          <w:rFonts w:ascii="Comic Sans MS" w:hAnsi="Comic Sans MS"/>
          <w:sz w:val="22"/>
          <w:szCs w:val="22"/>
        </w:rPr>
        <w:t>/July 2022</w:t>
      </w:r>
    </w:p>
    <w:p w14:paraId="0FF53752" w14:textId="77777777" w:rsidR="00D026A1" w:rsidRDefault="00D026A1">
      <w:pPr>
        <w:rPr>
          <w:rFonts w:ascii="Arial" w:eastAsia="Arial" w:hAnsi="Arial" w:cs="Arial"/>
          <w:sz w:val="22"/>
          <w:szCs w:val="22"/>
        </w:rPr>
      </w:pPr>
    </w:p>
    <w:p w14:paraId="4D580381" w14:textId="77777777" w:rsidR="00D026A1" w:rsidRDefault="00D026A1">
      <w:pPr>
        <w:rPr>
          <w:rFonts w:ascii="Arial" w:eastAsia="Arial" w:hAnsi="Arial" w:cs="Arial"/>
          <w:b/>
          <w:bCs/>
          <w:sz w:val="16"/>
          <w:szCs w:val="16"/>
        </w:rPr>
      </w:pPr>
    </w:p>
    <w:p w14:paraId="448B46FA" w14:textId="77777777" w:rsidR="00D026A1" w:rsidRDefault="00D026A1">
      <w:pPr>
        <w:rPr>
          <w:rFonts w:ascii="Arial" w:eastAsia="Arial" w:hAnsi="Arial" w:cs="Arial"/>
          <w:sz w:val="22"/>
          <w:szCs w:val="22"/>
        </w:rPr>
      </w:pPr>
    </w:p>
    <w:p w14:paraId="2E2EB9DE" w14:textId="77777777" w:rsidR="00D026A1" w:rsidRDefault="00D026A1">
      <w:pPr>
        <w:rPr>
          <w:rFonts w:ascii="Arial" w:eastAsia="Arial" w:hAnsi="Arial" w:cs="Arial"/>
          <w:sz w:val="22"/>
          <w:szCs w:val="22"/>
        </w:rPr>
      </w:pPr>
    </w:p>
    <w:p w14:paraId="519D3358" w14:textId="77777777" w:rsidR="00D026A1" w:rsidRDefault="00D026A1">
      <w:pPr>
        <w:rPr>
          <w:rFonts w:ascii="Arial" w:eastAsia="Arial" w:hAnsi="Arial" w:cs="Arial"/>
          <w:sz w:val="22"/>
          <w:szCs w:val="22"/>
        </w:rPr>
      </w:pPr>
    </w:p>
    <w:p w14:paraId="16C78B91" w14:textId="77777777" w:rsidR="00D026A1" w:rsidRDefault="00D026A1">
      <w:pPr>
        <w:rPr>
          <w:rFonts w:ascii="Arial" w:eastAsia="Arial" w:hAnsi="Arial" w:cs="Arial"/>
          <w:sz w:val="22"/>
          <w:szCs w:val="22"/>
        </w:rPr>
      </w:pPr>
    </w:p>
    <w:p w14:paraId="0041EFEE" w14:textId="77777777" w:rsidR="00D026A1" w:rsidRDefault="00D026A1">
      <w:pPr>
        <w:pStyle w:val="Footer"/>
        <w:tabs>
          <w:tab w:val="clear" w:pos="4153"/>
          <w:tab w:val="clear" w:pos="8306"/>
        </w:tabs>
        <w:rPr>
          <w:rFonts w:ascii="Arial" w:eastAsia="Arial" w:hAnsi="Arial" w:cs="Arial"/>
          <w:sz w:val="22"/>
          <w:szCs w:val="22"/>
        </w:rPr>
      </w:pPr>
    </w:p>
    <w:p w14:paraId="7C9E1E0D" w14:textId="77777777" w:rsidR="00D026A1" w:rsidRDefault="00D026A1">
      <w:pPr>
        <w:rPr>
          <w:rFonts w:ascii="Arial" w:eastAsia="Arial" w:hAnsi="Arial" w:cs="Arial"/>
          <w:sz w:val="22"/>
          <w:szCs w:val="22"/>
        </w:rPr>
      </w:pPr>
    </w:p>
    <w:p w14:paraId="58F3D973" w14:textId="77777777" w:rsidR="00D026A1" w:rsidRDefault="00D026A1"/>
    <w:sectPr w:rsidR="00D026A1">
      <w:headerReference w:type="default" r:id="rId7"/>
      <w:footerReference w:type="default" r:id="rId8"/>
      <w:pgSz w:w="11900" w:h="16840"/>
      <w:pgMar w:top="851" w:right="1021" w:bottom="851" w:left="1021" w:header="709"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EF37" w14:textId="77777777" w:rsidR="00923F71" w:rsidRDefault="00923F71">
      <w:r>
        <w:separator/>
      </w:r>
    </w:p>
  </w:endnote>
  <w:endnote w:type="continuationSeparator" w:id="0">
    <w:p w14:paraId="2186393A" w14:textId="77777777" w:rsidR="00923F71" w:rsidRDefault="0092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Bold">
    <w:panose1 w:val="020B080403050404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AF01" w14:textId="77777777" w:rsidR="00D026A1" w:rsidRDefault="00D026A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D0AE" w14:textId="77777777" w:rsidR="00923F71" w:rsidRDefault="00923F71">
      <w:r>
        <w:separator/>
      </w:r>
    </w:p>
  </w:footnote>
  <w:footnote w:type="continuationSeparator" w:id="0">
    <w:p w14:paraId="5AC9EE0E" w14:textId="77777777" w:rsidR="00923F71" w:rsidRDefault="0092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E8E8" w14:textId="77777777" w:rsidR="00D026A1" w:rsidRDefault="00D026A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CBA"/>
    <w:multiLevelType w:val="hybridMultilevel"/>
    <w:tmpl w:val="86886EE6"/>
    <w:styleLink w:val="ImportedStyle5"/>
    <w:lvl w:ilvl="0" w:tplc="D34CC47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AC0A468">
      <w:start w:val="1"/>
      <w:numFmt w:val="bullet"/>
      <w:lvlText w:val="o"/>
      <w:lvlJc w:val="left"/>
      <w:pPr>
        <w:tabs>
          <w:tab w:val="left" w:pos="36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866FA7C">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D8B722">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9EA19A">
      <w:start w:val="1"/>
      <w:numFmt w:val="bullet"/>
      <w:lvlText w:val="o"/>
      <w:lvlJc w:val="left"/>
      <w:pPr>
        <w:tabs>
          <w:tab w:val="left" w:pos="36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BD85B7E">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1CDAE6">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B8824C4">
      <w:start w:val="1"/>
      <w:numFmt w:val="bullet"/>
      <w:lvlText w:val="o"/>
      <w:lvlJc w:val="left"/>
      <w:pPr>
        <w:tabs>
          <w:tab w:val="left" w:pos="36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780E2D8">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7651A7"/>
    <w:multiLevelType w:val="hybridMultilevel"/>
    <w:tmpl w:val="677091E4"/>
    <w:styleLink w:val="ImportedStyle1"/>
    <w:lvl w:ilvl="0" w:tplc="74320A6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46CC38">
      <w:start w:val="1"/>
      <w:numFmt w:val="bullet"/>
      <w:lvlText w:val="o"/>
      <w:lvlJc w:val="left"/>
      <w:pPr>
        <w:tabs>
          <w:tab w:val="left" w:pos="36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9749FC0">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76E8A2">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F80EBA">
      <w:start w:val="1"/>
      <w:numFmt w:val="bullet"/>
      <w:lvlText w:val="o"/>
      <w:lvlJc w:val="left"/>
      <w:pPr>
        <w:tabs>
          <w:tab w:val="left" w:pos="36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5689658">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A45436">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CC636CA">
      <w:start w:val="1"/>
      <w:numFmt w:val="bullet"/>
      <w:lvlText w:val="o"/>
      <w:lvlJc w:val="left"/>
      <w:pPr>
        <w:tabs>
          <w:tab w:val="left" w:pos="36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43AB88A">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4EB61D1"/>
    <w:multiLevelType w:val="hybridMultilevel"/>
    <w:tmpl w:val="C51C7E66"/>
    <w:styleLink w:val="ImportedStyle4"/>
    <w:lvl w:ilvl="0" w:tplc="7916C2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8329E02">
      <w:start w:val="1"/>
      <w:numFmt w:val="bullet"/>
      <w:lvlText w:val="o"/>
      <w:lvlJc w:val="left"/>
      <w:pPr>
        <w:tabs>
          <w:tab w:val="left" w:pos="36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FA2D760">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BE607A">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FEEC3EE">
      <w:start w:val="1"/>
      <w:numFmt w:val="bullet"/>
      <w:lvlText w:val="o"/>
      <w:lvlJc w:val="left"/>
      <w:pPr>
        <w:tabs>
          <w:tab w:val="left" w:pos="36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A508F72">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42D3EC">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6827ED2">
      <w:start w:val="1"/>
      <w:numFmt w:val="bullet"/>
      <w:lvlText w:val="o"/>
      <w:lvlJc w:val="left"/>
      <w:pPr>
        <w:tabs>
          <w:tab w:val="left" w:pos="36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3F03ACA">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0494C67"/>
    <w:multiLevelType w:val="hybridMultilevel"/>
    <w:tmpl w:val="BD8639CC"/>
    <w:styleLink w:val="ImportedStyle3"/>
    <w:lvl w:ilvl="0" w:tplc="BDFAA56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2B22EE8">
      <w:start w:val="1"/>
      <w:numFmt w:val="bullet"/>
      <w:lvlText w:val="❑"/>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800BC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DEC994">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00AB758">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842A48">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EC0B82">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66E90C">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DA7D5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1F41635"/>
    <w:multiLevelType w:val="hybridMultilevel"/>
    <w:tmpl w:val="677091E4"/>
    <w:numStyleLink w:val="ImportedStyle1"/>
  </w:abstractNum>
  <w:abstractNum w:abstractNumId="5" w15:restartNumberingAfterBreak="0">
    <w:nsid w:val="6F961DF9"/>
    <w:multiLevelType w:val="hybridMultilevel"/>
    <w:tmpl w:val="86886EE6"/>
    <w:numStyleLink w:val="ImportedStyle5"/>
  </w:abstractNum>
  <w:abstractNum w:abstractNumId="6" w15:restartNumberingAfterBreak="0">
    <w:nsid w:val="6FD46E2F"/>
    <w:multiLevelType w:val="hybridMultilevel"/>
    <w:tmpl w:val="BD8639CC"/>
    <w:numStyleLink w:val="ImportedStyle3"/>
  </w:abstractNum>
  <w:abstractNum w:abstractNumId="7" w15:restartNumberingAfterBreak="0">
    <w:nsid w:val="73A5417D"/>
    <w:multiLevelType w:val="hybridMultilevel"/>
    <w:tmpl w:val="C51C7E66"/>
    <w:numStyleLink w:val="ImportedStyle4"/>
  </w:abstractNum>
  <w:num w:numId="1" w16cid:durableId="2111076164">
    <w:abstractNumId w:val="1"/>
  </w:num>
  <w:num w:numId="2" w16cid:durableId="44065886">
    <w:abstractNumId w:val="4"/>
  </w:num>
  <w:num w:numId="3" w16cid:durableId="1590695207">
    <w:abstractNumId w:val="3"/>
  </w:num>
  <w:num w:numId="4" w16cid:durableId="571895633">
    <w:abstractNumId w:val="6"/>
  </w:num>
  <w:num w:numId="5" w16cid:durableId="1099982871">
    <w:abstractNumId w:val="2"/>
  </w:num>
  <w:num w:numId="6" w16cid:durableId="1547834081">
    <w:abstractNumId w:val="7"/>
  </w:num>
  <w:num w:numId="7" w16cid:durableId="373390027">
    <w:abstractNumId w:val="0"/>
  </w:num>
  <w:num w:numId="8" w16cid:durableId="1677536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A1"/>
    <w:rsid w:val="00923F71"/>
    <w:rsid w:val="00D026A1"/>
    <w:rsid w:val="00E72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0FE4"/>
  <w15:docId w15:val="{46168C6C-CC0F-4D31-808C-453992CE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Arial Unicode MS"/>
      <w:color w:val="000000"/>
      <w:sz w:val="24"/>
      <w:szCs w:val="24"/>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spacing w:before="240" w:after="60"/>
      <w:outlineLvl w:val="1"/>
    </w:pPr>
    <w:rPr>
      <w:rFonts w:ascii="Tahoma Bold" w:hAnsi="Tahoma Bold" w:cs="Arial Unicode MS"/>
      <w:cap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FPMBullet">
    <w:name w:val="FPM Bullet"/>
    <w:pPr>
      <w:tabs>
        <w:tab w:val="left" w:pos="360"/>
      </w:tabs>
    </w:pPr>
    <w:rPr>
      <w:rFonts w:ascii="Tahoma" w:eastAsia="Tahoma" w:hAnsi="Tahoma" w:cs="Tahoma"/>
      <w:color w:val="000000"/>
      <w:sz w:val="24"/>
      <w:szCs w:val="24"/>
      <w:u w:color="000000"/>
      <w:lang w:val="en-US"/>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paragraph" w:styleId="Footer">
    <w:name w:val="footer"/>
    <w:pPr>
      <w:tabs>
        <w:tab w:val="center" w:pos="4153"/>
        <w:tab w:val="right" w:pos="8306"/>
      </w:tabs>
    </w:pPr>
    <w:rPr>
      <w:rFonts w:ascii="Tahoma" w:eastAsia="Tahoma" w:hAnsi="Tahoma" w:cs="Tahom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matile</dc:creator>
  <cp:lastModifiedBy>miles matile</cp:lastModifiedBy>
  <cp:revision>2</cp:revision>
  <dcterms:created xsi:type="dcterms:W3CDTF">2022-09-22T16:47:00Z</dcterms:created>
  <dcterms:modified xsi:type="dcterms:W3CDTF">2022-09-22T16:47:00Z</dcterms:modified>
</cp:coreProperties>
</file>